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715A" w14:textId="77777777" w:rsidR="00B12163" w:rsidRPr="00994D5B" w:rsidRDefault="00994D5B" w:rsidP="00B12163">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eastAsia="Calibri" w:hAnsi="Arial" w:cs="Arial"/>
          <w:b/>
          <w:bCs/>
          <w:noProof/>
          <w:color w:val="000000"/>
          <w:sz w:val="16"/>
          <w:szCs w:val="16"/>
          <w:lang w:eastAsia="es-ES"/>
        </w:rPr>
        <w:drawing>
          <wp:anchor distT="0" distB="0" distL="114300" distR="114300" simplePos="0" relativeHeight="251656704" behindDoc="1" locked="0" layoutInCell="1" allowOverlap="1" wp14:anchorId="39EDC26F" wp14:editId="7148FDCE">
            <wp:simplePos x="0" y="0"/>
            <wp:positionH relativeFrom="margin">
              <wp:align>right</wp:align>
            </wp:positionH>
            <wp:positionV relativeFrom="paragraph">
              <wp:posOffset>-261316</wp:posOffset>
            </wp:positionV>
            <wp:extent cx="1621790" cy="755650"/>
            <wp:effectExtent l="0" t="0" r="0" b="0"/>
            <wp:wrapNone/>
            <wp:docPr id="2" name="Picture 2" descr="J:\Marketing\Graphic Design\BRAND ASSETS - XO\_LOGOS\XXIO_Logo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arketing\Graphic Design\BRAND ASSETS - XO\_LOGOS\XXIO_Logo_silv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21790" cy="7556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b/>
          <w:bCs/>
          <w:color w:val="000000"/>
          <w:sz w:val="16"/>
          <w:szCs w:val="16"/>
        </w:rPr>
        <w:t xml:space="preserve"> </w:t>
      </w:r>
    </w:p>
    <w:p w14:paraId="20104437" w14:textId="77777777" w:rsidR="007E78B2" w:rsidRDefault="007E78B2" w:rsidP="00F16951">
      <w:pPr>
        <w:spacing w:line="256" w:lineRule="auto"/>
        <w:rPr>
          <w:rFonts w:ascii="Arial" w:eastAsia="Calibri" w:hAnsi="Arial" w:cs="Arial"/>
          <w:color w:val="000000"/>
          <w:sz w:val="16"/>
          <w:szCs w:val="16"/>
        </w:rPr>
      </w:pPr>
    </w:p>
    <w:p w14:paraId="2B15C680" w14:textId="77777777" w:rsidR="007E78B2" w:rsidRDefault="007E78B2" w:rsidP="00F16951">
      <w:pPr>
        <w:spacing w:line="256" w:lineRule="auto"/>
        <w:rPr>
          <w:rFonts w:ascii="Arial" w:eastAsia="Calibri" w:hAnsi="Arial" w:cs="Arial"/>
          <w:color w:val="000000"/>
          <w:sz w:val="16"/>
          <w:szCs w:val="16"/>
        </w:rPr>
      </w:pPr>
    </w:p>
    <w:p w14:paraId="7D6CF224" w14:textId="6AAD10D8" w:rsidR="00F16951" w:rsidRPr="00052442" w:rsidRDefault="008A62DD" w:rsidP="007E78B2">
      <w:pPr>
        <w:spacing w:line="256" w:lineRule="auto"/>
        <w:jc w:val="center"/>
        <w:rPr>
          <w:rFonts w:eastAsia="Calibri" w:cstheme="minorHAnsi"/>
          <w:b/>
          <w:bCs/>
          <w:color w:val="FF0000"/>
          <w:sz w:val="20"/>
          <w:szCs w:val="20"/>
        </w:rPr>
      </w:pPr>
      <w:r>
        <w:rPr>
          <w:b/>
          <w:color w:val="FF0000"/>
          <w:sz w:val="20"/>
          <w:szCs w:val="20"/>
        </w:rPr>
        <w:t>LANZAMIENTO: 01/03/19</w:t>
      </w:r>
    </w:p>
    <w:p w14:paraId="57924085" w14:textId="77777777" w:rsidR="00B12163" w:rsidRPr="005F23D2" w:rsidRDefault="00B12163" w:rsidP="007E78B2">
      <w:pPr>
        <w:autoSpaceDE w:val="0"/>
        <w:autoSpaceDN w:val="0"/>
        <w:adjustRightInd w:val="0"/>
        <w:spacing w:after="0" w:line="240" w:lineRule="auto"/>
        <w:contextualSpacing w:val="0"/>
        <w:jc w:val="center"/>
        <w:rPr>
          <w:rFonts w:ascii="Arial" w:eastAsia="Calibri" w:hAnsi="Arial" w:cs="Arial"/>
          <w:color w:val="000000"/>
          <w:sz w:val="16"/>
          <w:szCs w:val="16"/>
        </w:rPr>
      </w:pPr>
    </w:p>
    <w:p w14:paraId="7F76C34F" w14:textId="19368CBE" w:rsidR="00941CBF" w:rsidRPr="00941CBF" w:rsidRDefault="00941CBF"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Pr>
          <w:color w:val="000000" w:themeColor="text1"/>
          <w:sz w:val="40"/>
          <w:szCs w:val="40"/>
        </w:rPr>
        <w:t>XXIO PRESENTA LA NUEVA XXIO PRIME:</w:t>
      </w:r>
    </w:p>
    <w:p w14:paraId="0A2F9E52" w14:textId="1C53D696" w:rsidR="00941CBF" w:rsidRPr="00941CBF" w:rsidRDefault="00941CBF"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Pr>
          <w:color w:val="000000" w:themeColor="text1"/>
          <w:sz w:val="40"/>
          <w:szCs w:val="40"/>
        </w:rPr>
        <w:t>EL PLACER DE LA DISTANCIA</w:t>
      </w:r>
    </w:p>
    <w:p w14:paraId="5802E078" w14:textId="5A23D1B4"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r>
        <w:rPr>
          <w:noProof/>
          <w:lang w:eastAsia="es-ES"/>
        </w:rPr>
        <w:drawing>
          <wp:anchor distT="0" distB="0" distL="114300" distR="114300" simplePos="0" relativeHeight="251659264" behindDoc="1" locked="0" layoutInCell="1" allowOverlap="1" wp14:anchorId="2B30CE18" wp14:editId="231765C3">
            <wp:simplePos x="0" y="0"/>
            <wp:positionH relativeFrom="margin">
              <wp:posOffset>571500</wp:posOffset>
            </wp:positionH>
            <wp:positionV relativeFrom="paragraph">
              <wp:posOffset>189865</wp:posOffset>
            </wp:positionV>
            <wp:extent cx="4829175" cy="2590800"/>
            <wp:effectExtent l="0" t="0" r="9525" b="0"/>
            <wp:wrapTight wrapText="bothSides">
              <wp:wrapPolygon edited="0">
                <wp:start x="0" y="0"/>
                <wp:lineTo x="0" y="21441"/>
                <wp:lineTo x="21557" y="2144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482917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105DD"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75CB1F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5B160A4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BA9A4C9"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72B674B"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8CFB4E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652283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A377A8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5F66FA96"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E9065FA"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774398D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C8BE809"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3FC88518"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3C7501EE"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6C5E5D6"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2B77D56C"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2A0338FF" w14:textId="4BF0D486" w:rsidR="00941CBF" w:rsidRPr="00052442" w:rsidRDefault="00B12163" w:rsidP="00941CBF">
      <w:pPr>
        <w:autoSpaceDE w:val="0"/>
        <w:autoSpaceDN w:val="0"/>
        <w:adjustRightInd w:val="0"/>
        <w:spacing w:after="0" w:line="240" w:lineRule="auto"/>
        <w:contextualSpacing w:val="0"/>
        <w:jc w:val="both"/>
        <w:rPr>
          <w:rFonts w:eastAsia="Calibri" w:cstheme="minorHAnsi"/>
          <w:color w:val="000000" w:themeColor="text1"/>
          <w:sz w:val="24"/>
          <w:szCs w:val="24"/>
        </w:rPr>
      </w:pPr>
      <w:r>
        <w:rPr>
          <w:color w:val="000000" w:themeColor="text1"/>
          <w:sz w:val="24"/>
          <w:szCs w:val="24"/>
        </w:rPr>
        <w:t>XXIO</w:t>
      </w:r>
      <w:r>
        <w:rPr>
          <w:color w:val="000000" w:themeColor="text1"/>
          <w:sz w:val="24"/>
          <w:szCs w:val="24"/>
          <w:vertAlign w:val="superscript"/>
        </w:rPr>
        <w:t>®</w:t>
      </w:r>
      <w:r>
        <w:rPr>
          <w:color w:val="000000" w:themeColor="text1"/>
          <w:sz w:val="24"/>
          <w:szCs w:val="24"/>
        </w:rPr>
        <w:t xml:space="preserve"> </w:t>
      </w:r>
      <w:proofErr w:type="spellStart"/>
      <w:r>
        <w:rPr>
          <w:color w:val="000000" w:themeColor="text1"/>
          <w:sz w:val="24"/>
          <w:szCs w:val="24"/>
        </w:rPr>
        <w:t>Europe</w:t>
      </w:r>
      <w:proofErr w:type="spellEnd"/>
      <w:r>
        <w:rPr>
          <w:color w:val="000000" w:themeColor="text1"/>
          <w:sz w:val="24"/>
          <w:szCs w:val="24"/>
        </w:rPr>
        <w:t xml:space="preserve">, 1 de marzo de 2019 </w:t>
      </w:r>
      <w:r w:rsidR="00DB21BC">
        <w:rPr>
          <w:color w:val="000000" w:themeColor="text1"/>
          <w:sz w:val="24"/>
          <w:szCs w:val="24"/>
        </w:rPr>
        <w:t xml:space="preserve">— </w:t>
      </w:r>
      <w:r>
        <w:rPr>
          <w:color w:val="000000" w:themeColor="text1"/>
        </w:rPr>
        <w:t>XXIO</w:t>
      </w:r>
      <w:r>
        <w:rPr>
          <w:color w:val="000000" w:themeColor="text1"/>
          <w:vertAlign w:val="superscript"/>
        </w:rPr>
        <w:t>®</w:t>
      </w:r>
      <w:r>
        <w:rPr>
          <w:color w:val="000000" w:themeColor="text1"/>
        </w:rPr>
        <w:t xml:space="preserve">, </w:t>
      </w:r>
      <w:r>
        <w:rPr>
          <w:color w:val="000000" w:themeColor="text1"/>
          <w:szCs w:val="24"/>
        </w:rPr>
        <w:t xml:space="preserve">uno de los líderes mundiales en equipamiento ligero de </w:t>
      </w:r>
      <w:r w:rsidR="0047013E">
        <w:rPr>
          <w:color w:val="000000" w:themeColor="text1"/>
          <w:szCs w:val="24"/>
        </w:rPr>
        <w:t xml:space="preserve">máxima </w:t>
      </w:r>
      <w:r>
        <w:rPr>
          <w:color w:val="000000" w:themeColor="text1"/>
          <w:szCs w:val="24"/>
        </w:rPr>
        <w:t>calidad para</w:t>
      </w:r>
      <w:r w:rsidR="0047013E">
        <w:rPr>
          <w:color w:val="000000" w:themeColor="text1"/>
          <w:szCs w:val="24"/>
        </w:rPr>
        <w:t xml:space="preserve"> el</w:t>
      </w:r>
      <w:r>
        <w:rPr>
          <w:color w:val="000000" w:themeColor="text1"/>
          <w:szCs w:val="24"/>
        </w:rPr>
        <w:t xml:space="preserve"> golf, </w:t>
      </w:r>
      <w:r>
        <w:rPr>
          <w:color w:val="000000" w:themeColor="text1"/>
        </w:rPr>
        <w:t xml:space="preserve">presenta la nueva gama XXIO Prime, que se caracteriza por ofrecer una gran distancia y una mayor precisión para </w:t>
      </w:r>
      <w:r w:rsidR="0047013E">
        <w:rPr>
          <w:color w:val="000000" w:themeColor="text1"/>
        </w:rPr>
        <w:t xml:space="preserve">los </w:t>
      </w:r>
      <w:r>
        <w:rPr>
          <w:color w:val="000000" w:themeColor="text1"/>
        </w:rPr>
        <w:t>jugadores con velocidad</w:t>
      </w:r>
      <w:r w:rsidR="0047013E">
        <w:rPr>
          <w:color w:val="000000" w:themeColor="text1"/>
        </w:rPr>
        <w:t>es</w:t>
      </w:r>
      <w:r>
        <w:rPr>
          <w:color w:val="000000" w:themeColor="text1"/>
        </w:rPr>
        <w:t xml:space="preserve"> de swing moderada</w:t>
      </w:r>
      <w:r w:rsidR="0047013E">
        <w:rPr>
          <w:color w:val="000000" w:themeColor="text1"/>
        </w:rPr>
        <w:t>s</w:t>
      </w:r>
      <w:r>
        <w:rPr>
          <w:color w:val="000000" w:themeColor="text1"/>
        </w:rPr>
        <w:t xml:space="preserve">. El lanzamiento </w:t>
      </w:r>
      <w:r w:rsidR="00DB21BC">
        <w:rPr>
          <w:color w:val="000000" w:themeColor="text1"/>
        </w:rPr>
        <w:t xml:space="preserve">oficial </w:t>
      </w:r>
      <w:r>
        <w:rPr>
          <w:color w:val="000000" w:themeColor="text1"/>
        </w:rPr>
        <w:t xml:space="preserve">de XXIO Prime en la Europa continental </w:t>
      </w:r>
      <w:r w:rsidR="008450B2">
        <w:rPr>
          <w:color w:val="000000" w:themeColor="text1"/>
        </w:rPr>
        <w:t xml:space="preserve">tendrá lugar </w:t>
      </w:r>
      <w:r>
        <w:rPr>
          <w:color w:val="000000" w:themeColor="text1"/>
        </w:rPr>
        <w:t>a principios de marzo de 2019.</w:t>
      </w:r>
    </w:p>
    <w:p w14:paraId="58AE58F7" w14:textId="77777777" w:rsidR="00941CBF" w:rsidRPr="00941CBF" w:rsidRDefault="00941CBF" w:rsidP="00941CBF">
      <w:pPr>
        <w:jc w:val="both"/>
        <w:rPr>
          <w:rFonts w:cstheme="minorHAnsi"/>
        </w:rPr>
      </w:pPr>
    </w:p>
    <w:p w14:paraId="3397DCC4" w14:textId="07C6D792" w:rsidR="00941CBF" w:rsidRPr="00941CBF" w:rsidRDefault="00941CBF" w:rsidP="00941CBF">
      <w:pPr>
        <w:jc w:val="both"/>
        <w:rPr>
          <w:rFonts w:cstheme="minorHAnsi"/>
        </w:rPr>
      </w:pPr>
      <w:r>
        <w:t>“Seamos sinceros: XXIO Prime es el producto más exclusivo y con más ventajas que se haya fabricado nunca para jugadores con una velocidad de swing moderada</w:t>
      </w:r>
      <w:r w:rsidR="00DB21BC">
        <w:t xml:space="preserve">. Y </w:t>
      </w:r>
      <w:r>
        <w:t xml:space="preserve">punto”, afirma </w:t>
      </w:r>
      <w:r w:rsidR="0045647B">
        <w:t xml:space="preserve">Lionel </w:t>
      </w:r>
      <w:proofErr w:type="spellStart"/>
      <w:r w:rsidR="0045647B">
        <w:t>Caron</w:t>
      </w:r>
      <w:proofErr w:type="spellEnd"/>
      <w:r>
        <w:t xml:space="preserve">, </w:t>
      </w:r>
      <w:proofErr w:type="gramStart"/>
      <w:r>
        <w:t>vice</w:t>
      </w:r>
      <w:r w:rsidR="0045647B">
        <w:t xml:space="preserve"> </w:t>
      </w:r>
      <w:r>
        <w:t>presidente</w:t>
      </w:r>
      <w:proofErr w:type="gramEnd"/>
      <w:r>
        <w:t xml:space="preserve"> de XXIO </w:t>
      </w:r>
      <w:r w:rsidR="0045647B">
        <w:t>Europea</w:t>
      </w:r>
      <w:r>
        <w:t>. “</w:t>
      </w:r>
      <w:r w:rsidR="00DB21BC">
        <w:t>Hay quien</w:t>
      </w:r>
      <w:r w:rsidR="008450B2">
        <w:t>es</w:t>
      </w:r>
      <w:r w:rsidR="00DB21BC">
        <w:t xml:space="preserve"> </w:t>
      </w:r>
      <w:r>
        <w:t>puede</w:t>
      </w:r>
      <w:r w:rsidR="008450B2">
        <w:t>n</w:t>
      </w:r>
      <w:r>
        <w:t xml:space="preserve"> pensar que se trata de una estrategia de marketing, pero eso es porque todavía no han probado Prime”.</w:t>
      </w:r>
    </w:p>
    <w:p w14:paraId="63FD074B" w14:textId="77777777" w:rsidR="00941CBF" w:rsidRPr="00941CBF" w:rsidRDefault="00941CBF" w:rsidP="00941CBF">
      <w:pPr>
        <w:jc w:val="both"/>
        <w:rPr>
          <w:rFonts w:cstheme="minorHAnsi"/>
        </w:rPr>
      </w:pPr>
    </w:p>
    <w:p w14:paraId="34DA7008" w14:textId="1F9EB927" w:rsidR="00941CBF" w:rsidRPr="00941CBF" w:rsidRDefault="00941CBF" w:rsidP="00941CBF">
      <w:pPr>
        <w:jc w:val="both"/>
        <w:rPr>
          <w:rFonts w:cstheme="minorHAnsi"/>
          <w:b/>
        </w:rPr>
      </w:pPr>
      <w:r>
        <w:rPr>
          <w:b/>
        </w:rPr>
        <w:t>MADERAS XXIO PRIME</w:t>
      </w:r>
    </w:p>
    <w:p w14:paraId="3B08A6F1" w14:textId="77777777" w:rsidR="00941CBF" w:rsidRPr="00941CBF" w:rsidRDefault="00941CBF" w:rsidP="00941CBF">
      <w:pPr>
        <w:jc w:val="both"/>
        <w:rPr>
          <w:rFonts w:cstheme="minorHAnsi"/>
        </w:rPr>
      </w:pPr>
    </w:p>
    <w:p w14:paraId="55F942B1" w14:textId="0F3C5A98" w:rsidR="00941CBF" w:rsidRPr="00941CBF" w:rsidRDefault="00941CBF" w:rsidP="00941CBF">
      <w:pPr>
        <w:jc w:val="both"/>
        <w:rPr>
          <w:rFonts w:cstheme="minorHAnsi"/>
        </w:rPr>
      </w:pPr>
      <w:r>
        <w:t xml:space="preserve">Las nuevas maderas XXIO Prime </w:t>
      </w:r>
      <w:r w:rsidR="008450B2">
        <w:t xml:space="preserve">presentan </w:t>
      </w:r>
      <w:r>
        <w:t xml:space="preserve">un nuevo diseño </w:t>
      </w:r>
      <w:r w:rsidR="0047013E">
        <w:t>en</w:t>
      </w:r>
      <w:r>
        <w:t xml:space="preserve"> la estructura del cuello y una menor rigidez en la punta de la varilla de</w:t>
      </w:r>
      <w:r w:rsidR="0047013E">
        <w:t xml:space="preserve"> </w:t>
      </w:r>
      <w:r w:rsidR="007365FA">
        <w:t>los driver</w:t>
      </w:r>
      <w:r>
        <w:t xml:space="preserve">, </w:t>
      </w:r>
      <w:r w:rsidR="0047013E">
        <w:t>permitiendo</w:t>
      </w:r>
      <w:r>
        <w:t xml:space="preserve"> a los jugadores con velocidades </w:t>
      </w:r>
      <w:r w:rsidR="0047013E">
        <w:t>moderadas de</w:t>
      </w:r>
      <w:r>
        <w:t xml:space="preserve"> </w:t>
      </w:r>
      <w:proofErr w:type="gramStart"/>
      <w:r>
        <w:t>swing</w:t>
      </w:r>
      <w:r w:rsidR="0047013E">
        <w:t xml:space="preserve"> </w:t>
      </w:r>
      <w:r>
        <w:t xml:space="preserve"> </w:t>
      </w:r>
      <w:r w:rsidR="004E78F5">
        <w:t>golpear</w:t>
      </w:r>
      <w:proofErr w:type="gramEnd"/>
      <w:r w:rsidR="0047013E">
        <w:t xml:space="preserve"> la</w:t>
      </w:r>
      <w:r w:rsidR="004E78F5">
        <w:t xml:space="preserve"> cara en el momento del impacto</w:t>
      </w:r>
      <w:r w:rsidR="007365FA">
        <w:t xml:space="preserve">, consiguiendo </w:t>
      </w:r>
      <w:r>
        <w:t>drives más largos y más rectos.</w:t>
      </w:r>
    </w:p>
    <w:p w14:paraId="568063A8" w14:textId="77777777" w:rsidR="00941CBF" w:rsidRPr="00941CBF" w:rsidRDefault="00941CBF" w:rsidP="00941CBF">
      <w:pPr>
        <w:jc w:val="both"/>
        <w:rPr>
          <w:rFonts w:cstheme="minorHAnsi"/>
        </w:rPr>
      </w:pPr>
    </w:p>
    <w:p w14:paraId="167BF854" w14:textId="6B7A8A26" w:rsidR="00941CBF" w:rsidRPr="00941CBF" w:rsidRDefault="00941CBF" w:rsidP="00941CBF">
      <w:pPr>
        <w:jc w:val="both"/>
        <w:rPr>
          <w:rFonts w:cstheme="minorHAnsi"/>
        </w:rPr>
      </w:pPr>
      <w:r>
        <w:t xml:space="preserve">Además, las nuevas maderas XXIO Prime son más ligeras, lo que las hace más rápidas </w:t>
      </w:r>
      <w:r w:rsidR="004E78F5">
        <w:t>sin dejar de ser</w:t>
      </w:r>
      <w:r>
        <w:t xml:space="preserve"> perfectas para el swing. La nueva cara cóncava forjada, </w:t>
      </w:r>
      <w:r w:rsidR="004E78F5">
        <w:t>fabricada con</w:t>
      </w:r>
      <w:r>
        <w:t xml:space="preserve"> titanio Super-TIX</w:t>
      </w:r>
      <w:r>
        <w:rPr>
          <w:iCs/>
          <w:sz w:val="20"/>
          <w:szCs w:val="20"/>
          <w:vertAlign w:val="superscript"/>
        </w:rPr>
        <w:t xml:space="preserve">® </w:t>
      </w:r>
      <w:r>
        <w:t xml:space="preserve">PLUS, es más fina, más ligera y más resistente. Esto permite conseguir un COR máximo en toda la superficie de la cara para </w:t>
      </w:r>
      <w:r w:rsidR="0047013E">
        <w:t>ofrecer</w:t>
      </w:r>
      <w:r>
        <w:t xml:space="preserve"> una mayor velocidad de la bola y más distancia.</w:t>
      </w:r>
    </w:p>
    <w:p w14:paraId="2CF26F41" w14:textId="77777777" w:rsidR="00941CBF" w:rsidRPr="00941CBF" w:rsidRDefault="00941CBF" w:rsidP="00941CBF">
      <w:pPr>
        <w:jc w:val="both"/>
        <w:rPr>
          <w:rFonts w:cstheme="minorHAnsi"/>
        </w:rPr>
      </w:pPr>
    </w:p>
    <w:p w14:paraId="6BA2E80D" w14:textId="39EA4117" w:rsidR="00941CBF" w:rsidRPr="00941CBF" w:rsidRDefault="00941CBF" w:rsidP="00941CBF">
      <w:pPr>
        <w:jc w:val="both"/>
        <w:rPr>
          <w:rFonts w:cstheme="minorHAnsi"/>
        </w:rPr>
      </w:pPr>
      <w:r>
        <w:lastRenderedPageBreak/>
        <w:t xml:space="preserve">“Gracias al aumento de la velocidad, </w:t>
      </w:r>
      <w:r w:rsidR="008450B2">
        <w:t xml:space="preserve">al </w:t>
      </w:r>
      <w:r>
        <w:t xml:space="preserve">ángulo de </w:t>
      </w:r>
      <w:proofErr w:type="gramStart"/>
      <w:r>
        <w:t xml:space="preserve">lanzamiento </w:t>
      </w:r>
      <w:r w:rsidR="007365FA">
        <w:t xml:space="preserve"> es</w:t>
      </w:r>
      <w:proofErr w:type="gramEnd"/>
      <w:r w:rsidR="007365FA">
        <w:t xml:space="preserve"> </w:t>
      </w:r>
      <w:r>
        <w:t xml:space="preserve">más elevado y </w:t>
      </w:r>
      <w:r w:rsidR="008450B2">
        <w:t xml:space="preserve"> </w:t>
      </w:r>
      <w:r>
        <w:t xml:space="preserve">la trayectoria </w:t>
      </w:r>
      <w:proofErr w:type="spellStart"/>
      <w:r>
        <w:t>draw</w:t>
      </w:r>
      <w:proofErr w:type="spellEnd"/>
      <w:r>
        <w:t xml:space="preserve"> de la nueva madera Prime, </w:t>
      </w:r>
      <w:r w:rsidR="007365FA">
        <w:t>se puede apreciar</w:t>
      </w:r>
      <w:r>
        <w:t xml:space="preserve"> resultados inmediatos desde el primer swing”, señala </w:t>
      </w:r>
      <w:proofErr w:type="spellStart"/>
      <w:r>
        <w:t>Thiry</w:t>
      </w:r>
      <w:proofErr w:type="spellEnd"/>
      <w:r>
        <w:t xml:space="preserve">. “Se trata de ofrecer ligereza </w:t>
      </w:r>
      <w:proofErr w:type="gramStart"/>
      <w:r>
        <w:t>y  potencia</w:t>
      </w:r>
      <w:proofErr w:type="gramEnd"/>
      <w:r>
        <w:t xml:space="preserve"> real a los jugadores que realmente lo necesitan”.</w:t>
      </w:r>
    </w:p>
    <w:p w14:paraId="26085DCD" w14:textId="63AD39F3" w:rsidR="00941CBF" w:rsidRPr="00941CBF" w:rsidRDefault="00941CBF" w:rsidP="00941CBF">
      <w:pPr>
        <w:autoSpaceDE w:val="0"/>
        <w:autoSpaceDN w:val="0"/>
        <w:adjustRightInd w:val="0"/>
        <w:spacing w:after="0" w:line="240" w:lineRule="auto"/>
        <w:contextualSpacing w:val="0"/>
        <w:jc w:val="both"/>
        <w:rPr>
          <w:rFonts w:eastAsia="Calibri" w:cstheme="minorHAnsi"/>
          <w:color w:val="000000"/>
          <w:sz w:val="24"/>
          <w:szCs w:val="24"/>
        </w:rPr>
      </w:pPr>
    </w:p>
    <w:p w14:paraId="48B7EB48" w14:textId="77777777" w:rsidR="00941CBF" w:rsidRPr="00941CBF" w:rsidRDefault="00941CBF" w:rsidP="00941CBF">
      <w:pPr>
        <w:jc w:val="both"/>
        <w:rPr>
          <w:rFonts w:cstheme="minorHAnsi"/>
        </w:rPr>
      </w:pPr>
      <w:r>
        <w:rPr>
          <w:b/>
        </w:rPr>
        <w:t>Tecnologías más importantes</w:t>
      </w:r>
      <w:r>
        <w:t>:</w:t>
      </w:r>
    </w:p>
    <w:p w14:paraId="52CA102F" w14:textId="5372D8F3" w:rsidR="00941CBF" w:rsidRPr="00941CBF" w:rsidRDefault="00941CBF" w:rsidP="00941CBF">
      <w:pPr>
        <w:pStyle w:val="Paragraphedeliste"/>
        <w:numPr>
          <w:ilvl w:val="0"/>
          <w:numId w:val="7"/>
        </w:numPr>
        <w:jc w:val="both"/>
        <w:rPr>
          <w:rFonts w:cstheme="minorHAnsi"/>
        </w:rPr>
      </w:pPr>
      <w:r>
        <w:rPr>
          <w:b/>
        </w:rPr>
        <w:t xml:space="preserve">Cara cóncava forjada en titanio </w:t>
      </w:r>
      <w:proofErr w:type="spellStart"/>
      <w:r>
        <w:rPr>
          <w:b/>
        </w:rPr>
        <w:t>Super-Tix</w:t>
      </w:r>
      <w:proofErr w:type="spellEnd"/>
      <w:r>
        <w:rPr>
          <w:b/>
        </w:rPr>
        <w:t xml:space="preserve"> plus</w:t>
      </w:r>
      <w:r w:rsidR="004E78F5">
        <w:rPr>
          <w:b/>
        </w:rPr>
        <w:t>:</w:t>
      </w:r>
      <w:r>
        <w:rPr>
          <w:b/>
        </w:rPr>
        <w:t xml:space="preserve"> </w:t>
      </w:r>
      <w:r>
        <w:t xml:space="preserve">La nueva cara </w:t>
      </w:r>
      <w:proofErr w:type="gramStart"/>
      <w:r>
        <w:t>cóncava</w:t>
      </w:r>
      <w:r w:rsidR="00CD0187">
        <w:t xml:space="preserve">, </w:t>
      </w:r>
      <w:r>
        <w:t xml:space="preserve"> forjada</w:t>
      </w:r>
      <w:proofErr w:type="gramEnd"/>
      <w:r>
        <w:t xml:space="preserve"> con titanio Super-TIX</w:t>
      </w:r>
      <w:r>
        <w:rPr>
          <w:iCs/>
          <w:sz w:val="20"/>
          <w:szCs w:val="20"/>
          <w:vertAlign w:val="superscript"/>
        </w:rPr>
        <w:t xml:space="preserve">® </w:t>
      </w:r>
      <w:r>
        <w:t>PLUS, una aleación ligera pero</w:t>
      </w:r>
      <w:r w:rsidR="004E78F5">
        <w:t xml:space="preserve"> también </w:t>
      </w:r>
      <w:r>
        <w:t>muy resistente que aumenta en gran medida la distancia gracias a un punto dulce más definido, considerablemente mayor que el de los modelos anteriores.</w:t>
      </w:r>
    </w:p>
    <w:p w14:paraId="2CDBAB8C" w14:textId="23143EBF" w:rsidR="00941CBF" w:rsidRPr="00941CBF" w:rsidRDefault="00941CBF" w:rsidP="00941CBF">
      <w:pPr>
        <w:pStyle w:val="Paragraphedeliste"/>
        <w:numPr>
          <w:ilvl w:val="0"/>
          <w:numId w:val="7"/>
        </w:numPr>
        <w:jc w:val="both"/>
        <w:rPr>
          <w:rFonts w:cstheme="minorHAnsi"/>
          <w:b/>
        </w:rPr>
      </w:pPr>
      <w:r>
        <w:rPr>
          <w:b/>
        </w:rPr>
        <w:t>El diseño más ligero de la historia</w:t>
      </w:r>
      <w:r w:rsidR="004E78F5">
        <w:rPr>
          <w:b/>
        </w:rPr>
        <w:t>:</w:t>
      </w:r>
      <w:r>
        <w:rPr>
          <w:b/>
        </w:rPr>
        <w:t xml:space="preserve"> </w:t>
      </w:r>
      <w:r>
        <w:t>La varilla SP-1000, con fibra de carbón T1100G de TORAYCA</w:t>
      </w:r>
      <w:r>
        <w:rPr>
          <w:iCs/>
          <w:sz w:val="20"/>
          <w:szCs w:val="20"/>
          <w:vertAlign w:val="superscript"/>
        </w:rPr>
        <w:t>®</w:t>
      </w:r>
      <w:r>
        <w:t xml:space="preserve"> y resina NANOALLOY, es resistente </w:t>
      </w:r>
      <w:r w:rsidR="004E78F5">
        <w:t xml:space="preserve">a la vez que </w:t>
      </w:r>
      <w:r>
        <w:t>extraordinariamente liger</w:t>
      </w:r>
      <w:r w:rsidR="004E78F5">
        <w:t>a</w:t>
      </w:r>
      <w:r>
        <w:t xml:space="preserve">. Si a esto le añadimos un ahorro de peso en el </w:t>
      </w:r>
      <w:proofErr w:type="spellStart"/>
      <w:r>
        <w:t>grip</w:t>
      </w:r>
      <w:proofErr w:type="spellEnd"/>
      <w:r>
        <w:t xml:space="preserve"> y en la cabeza del palo, </w:t>
      </w:r>
      <w:r w:rsidR="008450B2">
        <w:t xml:space="preserve">tenemos </w:t>
      </w:r>
      <w:r>
        <w:t>una madera sorprendentemente rápida con la que el swing es extremadamente más fácil.</w:t>
      </w:r>
    </w:p>
    <w:p w14:paraId="0250F6D9" w14:textId="06656FFD" w:rsidR="00941CBF" w:rsidRPr="00941CBF" w:rsidRDefault="00941CBF" w:rsidP="00941CBF">
      <w:pPr>
        <w:pStyle w:val="Paragraphedeliste"/>
        <w:numPr>
          <w:ilvl w:val="0"/>
          <w:numId w:val="7"/>
        </w:numPr>
        <w:jc w:val="both"/>
        <w:rPr>
          <w:rFonts w:cstheme="minorHAnsi"/>
          <w:b/>
        </w:rPr>
      </w:pPr>
      <w:r>
        <w:rPr>
          <w:b/>
        </w:rPr>
        <w:t>Un perdón revolucionario</w:t>
      </w:r>
      <w:r w:rsidR="004E78F5">
        <w:rPr>
          <w:b/>
        </w:rPr>
        <w:t>:</w:t>
      </w:r>
      <w:r>
        <w:rPr>
          <w:b/>
        </w:rPr>
        <w:t xml:space="preserve"> </w:t>
      </w:r>
      <w:r>
        <w:t xml:space="preserve">La gama de maderas XXIO Prime ofrece </w:t>
      </w:r>
      <w:r w:rsidR="0047013E">
        <w:t>más</w:t>
      </w:r>
      <w:r>
        <w:t xml:space="preserve"> perdón que nunca gracias a su amplia punta y </w:t>
      </w:r>
      <w:r w:rsidR="004E78F5">
        <w:t xml:space="preserve">a </w:t>
      </w:r>
      <w:r>
        <w:t>un talón más estrecho, un peso interno de níquel-tungsteno más bajo y profundo, un cuello más ligero en una posición más cercana al centro de la cara</w:t>
      </w:r>
      <w:r w:rsidR="00CD0187">
        <w:t xml:space="preserve"> </w:t>
      </w:r>
      <w:proofErr w:type="gramStart"/>
      <w:r w:rsidR="00CD0187">
        <w:t>y</w:t>
      </w:r>
      <w:proofErr w:type="gramEnd"/>
      <w:r w:rsidR="00CD0187">
        <w:t xml:space="preserve"> </w:t>
      </w:r>
      <w:r>
        <w:t>por último, una menor rigidez en la férula de la varilla.</w:t>
      </w:r>
    </w:p>
    <w:p w14:paraId="4DBD0D24" w14:textId="110E8B85" w:rsidR="00941CBF" w:rsidRPr="00941CBF" w:rsidRDefault="00941CBF" w:rsidP="00941CBF">
      <w:pPr>
        <w:jc w:val="both"/>
        <w:rPr>
          <w:rFonts w:cstheme="minorHAnsi"/>
          <w:b/>
        </w:rPr>
      </w:pPr>
    </w:p>
    <w:p w14:paraId="25296F95" w14:textId="66C75E4A" w:rsidR="00941CBF" w:rsidRDefault="009127AC" w:rsidP="00941CBF">
      <w:pPr>
        <w:jc w:val="both"/>
        <w:rPr>
          <w:rFonts w:cstheme="minorHAnsi"/>
          <w:b/>
        </w:rPr>
      </w:pPr>
      <w:r>
        <w:rPr>
          <w:b/>
        </w:rPr>
        <w:t>HIERROS E HÍBRIDOS XXIO PRIME</w:t>
      </w:r>
    </w:p>
    <w:p w14:paraId="09792569" w14:textId="02D12713" w:rsidR="00052442" w:rsidRDefault="00052442" w:rsidP="00941CBF">
      <w:pPr>
        <w:jc w:val="both"/>
        <w:rPr>
          <w:rFonts w:cstheme="minorHAnsi"/>
          <w:b/>
        </w:rPr>
      </w:pPr>
    </w:p>
    <w:p w14:paraId="2A9E0BB3" w14:textId="095FF295" w:rsidR="00052442" w:rsidRDefault="00052442" w:rsidP="00941CBF">
      <w:pPr>
        <w:jc w:val="both"/>
        <w:rPr>
          <w:rFonts w:cstheme="minorHAnsi"/>
          <w:b/>
        </w:rPr>
      </w:pPr>
      <w:r>
        <w:rPr>
          <w:rFonts w:ascii="Arial" w:hAnsi="Arial" w:cs="Arial"/>
          <w:b/>
          <w:noProof/>
          <w:lang w:eastAsia="es-ES"/>
        </w:rPr>
        <w:drawing>
          <wp:anchor distT="0" distB="0" distL="114300" distR="114300" simplePos="0" relativeHeight="251661312" behindDoc="1" locked="0" layoutInCell="1" allowOverlap="1" wp14:anchorId="711CAE95" wp14:editId="20E397EC">
            <wp:simplePos x="0" y="0"/>
            <wp:positionH relativeFrom="margin">
              <wp:posOffset>939800</wp:posOffset>
            </wp:positionH>
            <wp:positionV relativeFrom="paragraph">
              <wp:posOffset>6350</wp:posOffset>
            </wp:positionV>
            <wp:extent cx="4171950" cy="2781300"/>
            <wp:effectExtent l="0" t="0" r="0" b="0"/>
            <wp:wrapTight wrapText="bothSides">
              <wp:wrapPolygon edited="0">
                <wp:start x="0" y="0"/>
                <wp:lineTo x="0" y="21452"/>
                <wp:lineTo x="21501" y="21452"/>
                <wp:lineTo x="21501" y="0"/>
                <wp:lineTo x="0" y="0"/>
              </wp:wrapPolygon>
            </wp:wrapTight>
            <wp:docPr id="4" name="Picture 4" descr="C:\Users\NoelleZavaleta\Desktop\Prime10-Iro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leZavaleta\Desktop\Prime10-Iron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92F0F" w14:textId="5813C456" w:rsidR="00052442" w:rsidRPr="00941CBF" w:rsidRDefault="00052442" w:rsidP="00941CBF">
      <w:pPr>
        <w:jc w:val="both"/>
        <w:rPr>
          <w:rFonts w:cstheme="minorHAnsi"/>
          <w:b/>
        </w:rPr>
      </w:pPr>
    </w:p>
    <w:p w14:paraId="41AA6DA3" w14:textId="77777777" w:rsidR="00941CBF" w:rsidRPr="00941CBF" w:rsidRDefault="00941CBF" w:rsidP="00941CBF">
      <w:pPr>
        <w:jc w:val="both"/>
        <w:rPr>
          <w:rFonts w:cstheme="minorHAnsi"/>
          <w:b/>
        </w:rPr>
      </w:pPr>
    </w:p>
    <w:p w14:paraId="5DB7D243" w14:textId="77777777" w:rsidR="00052442" w:rsidRDefault="00052442" w:rsidP="00941CBF">
      <w:pPr>
        <w:jc w:val="both"/>
        <w:rPr>
          <w:rFonts w:cstheme="minorHAnsi"/>
        </w:rPr>
      </w:pPr>
    </w:p>
    <w:p w14:paraId="53CB0A2B" w14:textId="77777777" w:rsidR="00052442" w:rsidRDefault="00052442" w:rsidP="00941CBF">
      <w:pPr>
        <w:jc w:val="both"/>
        <w:rPr>
          <w:rFonts w:cstheme="minorHAnsi"/>
        </w:rPr>
      </w:pPr>
    </w:p>
    <w:p w14:paraId="73F02678" w14:textId="77777777" w:rsidR="00052442" w:rsidRDefault="00052442" w:rsidP="00941CBF">
      <w:pPr>
        <w:jc w:val="both"/>
        <w:rPr>
          <w:rFonts w:cstheme="minorHAnsi"/>
        </w:rPr>
      </w:pPr>
    </w:p>
    <w:p w14:paraId="3ABDBAB4" w14:textId="77777777" w:rsidR="00052442" w:rsidRDefault="00052442" w:rsidP="00941CBF">
      <w:pPr>
        <w:jc w:val="both"/>
        <w:rPr>
          <w:rFonts w:cstheme="minorHAnsi"/>
        </w:rPr>
      </w:pPr>
    </w:p>
    <w:p w14:paraId="591FBA7E" w14:textId="77777777" w:rsidR="00052442" w:rsidRDefault="00052442" w:rsidP="00941CBF">
      <w:pPr>
        <w:jc w:val="both"/>
        <w:rPr>
          <w:rFonts w:cstheme="minorHAnsi"/>
        </w:rPr>
      </w:pPr>
    </w:p>
    <w:p w14:paraId="59715D25" w14:textId="77777777" w:rsidR="00052442" w:rsidRDefault="00052442" w:rsidP="00941CBF">
      <w:pPr>
        <w:jc w:val="both"/>
        <w:rPr>
          <w:rFonts w:cstheme="minorHAnsi"/>
        </w:rPr>
      </w:pPr>
    </w:p>
    <w:p w14:paraId="79E837E7" w14:textId="77777777" w:rsidR="00052442" w:rsidRDefault="00052442" w:rsidP="00941CBF">
      <w:pPr>
        <w:jc w:val="both"/>
        <w:rPr>
          <w:rFonts w:cstheme="minorHAnsi"/>
        </w:rPr>
      </w:pPr>
    </w:p>
    <w:p w14:paraId="3DF9896C" w14:textId="77777777" w:rsidR="00052442" w:rsidRDefault="00052442" w:rsidP="00941CBF">
      <w:pPr>
        <w:jc w:val="both"/>
        <w:rPr>
          <w:rFonts w:cstheme="minorHAnsi"/>
        </w:rPr>
      </w:pPr>
    </w:p>
    <w:p w14:paraId="5E231F26" w14:textId="77777777" w:rsidR="00052442" w:rsidRDefault="00052442" w:rsidP="00941CBF">
      <w:pPr>
        <w:jc w:val="both"/>
        <w:rPr>
          <w:rFonts w:cstheme="minorHAnsi"/>
        </w:rPr>
      </w:pPr>
    </w:p>
    <w:p w14:paraId="2E9D8C34" w14:textId="77777777" w:rsidR="00052442" w:rsidRDefault="00052442" w:rsidP="00941CBF">
      <w:pPr>
        <w:jc w:val="both"/>
        <w:rPr>
          <w:rFonts w:cstheme="minorHAnsi"/>
        </w:rPr>
      </w:pPr>
    </w:p>
    <w:p w14:paraId="5DE49090" w14:textId="77777777" w:rsidR="00052442" w:rsidRDefault="00052442" w:rsidP="00941CBF">
      <w:pPr>
        <w:jc w:val="both"/>
        <w:rPr>
          <w:rFonts w:cstheme="minorHAnsi"/>
        </w:rPr>
      </w:pPr>
    </w:p>
    <w:p w14:paraId="7DD53FFC" w14:textId="77777777" w:rsidR="00052442" w:rsidRDefault="00052442" w:rsidP="00941CBF">
      <w:pPr>
        <w:jc w:val="both"/>
        <w:rPr>
          <w:rFonts w:cstheme="minorHAnsi"/>
        </w:rPr>
      </w:pPr>
    </w:p>
    <w:p w14:paraId="43E25576" w14:textId="77777777" w:rsidR="00052442" w:rsidRDefault="00052442" w:rsidP="00941CBF">
      <w:pPr>
        <w:jc w:val="both"/>
        <w:rPr>
          <w:rFonts w:cstheme="minorHAnsi"/>
        </w:rPr>
      </w:pPr>
    </w:p>
    <w:p w14:paraId="4D0AA041" w14:textId="77777777" w:rsidR="00052442" w:rsidRDefault="00052442" w:rsidP="00941CBF">
      <w:pPr>
        <w:jc w:val="both"/>
        <w:rPr>
          <w:rFonts w:cstheme="minorHAnsi"/>
        </w:rPr>
      </w:pPr>
    </w:p>
    <w:p w14:paraId="423CDD22" w14:textId="72A3BE46" w:rsidR="00941CBF" w:rsidRPr="00941CBF" w:rsidRDefault="00941CBF" w:rsidP="00941CBF">
      <w:pPr>
        <w:jc w:val="both"/>
        <w:rPr>
          <w:rFonts w:cstheme="minorHAnsi"/>
        </w:rPr>
      </w:pPr>
      <w:r>
        <w:t xml:space="preserve">Consiga más </w:t>
      </w:r>
      <w:proofErr w:type="spellStart"/>
      <w:r>
        <w:t>green</w:t>
      </w:r>
      <w:r w:rsidR="00CD0187">
        <w:t>s</w:t>
      </w:r>
      <w:proofErr w:type="spellEnd"/>
      <w:r>
        <w:t xml:space="preserve"> con menos golpes</w:t>
      </w:r>
      <w:r w:rsidR="00CD0187">
        <w:t xml:space="preserve">, con </w:t>
      </w:r>
      <w:r>
        <w:t>los nuevos híbridos XXIO Prime. Los híbridos Prime mejoran considerablemente la distancia y la velocidad de la bola desde cualquier punto del campo gracias a un COR más amplio en la superficie de la cara, un centro de gravedad más bajo y un vuelo de la bola más recto.</w:t>
      </w:r>
    </w:p>
    <w:p w14:paraId="33FC2FCD" w14:textId="77777777" w:rsidR="00941CBF" w:rsidRPr="00941CBF" w:rsidRDefault="00941CBF" w:rsidP="00941CBF">
      <w:pPr>
        <w:jc w:val="both"/>
        <w:rPr>
          <w:rFonts w:cstheme="minorHAnsi"/>
        </w:rPr>
      </w:pPr>
    </w:p>
    <w:p w14:paraId="6CC2AC21" w14:textId="6FC151A9" w:rsidR="00941CBF" w:rsidRDefault="00941CBF" w:rsidP="00941CBF">
      <w:pPr>
        <w:jc w:val="both"/>
        <w:rPr>
          <w:rFonts w:cstheme="minorHAnsi"/>
        </w:rPr>
      </w:pPr>
      <w:r>
        <w:lastRenderedPageBreak/>
        <w:t>Por otro lado, los nuevos hierros XXIO Prime le permiten conseguir un acercamiento máximo gracias a una mayor distancia, una mejor detención de la bola y un lanzamiento más elevado. Los nuevos hierros Prime cuentan con una cara de titanio forjado Super-TIX</w:t>
      </w:r>
      <w:r>
        <w:rPr>
          <w:iCs/>
          <w:sz w:val="20"/>
          <w:szCs w:val="20"/>
          <w:vertAlign w:val="superscript"/>
        </w:rPr>
        <w:t xml:space="preserve">® </w:t>
      </w:r>
      <w:r>
        <w:t>PLUS y estrías de velocidad fresadas por ordenador para aumentar la velocidad de la bola en toda la superficie de la cara y conseguir una mayor distancia y precisión.</w:t>
      </w:r>
    </w:p>
    <w:p w14:paraId="6666B342" w14:textId="761CC2FE" w:rsidR="00EC59FB" w:rsidRDefault="00EC59FB" w:rsidP="00941CBF">
      <w:pPr>
        <w:jc w:val="both"/>
        <w:rPr>
          <w:rFonts w:cstheme="minorHAnsi"/>
        </w:rPr>
      </w:pPr>
    </w:p>
    <w:p w14:paraId="2D0DD0BF" w14:textId="77777777" w:rsidR="008A62DD" w:rsidRDefault="008A62DD" w:rsidP="00941CBF">
      <w:pPr>
        <w:jc w:val="both"/>
        <w:rPr>
          <w:rFonts w:cstheme="minorHAnsi"/>
          <w:b/>
        </w:rPr>
      </w:pPr>
    </w:p>
    <w:p w14:paraId="5E8E40E7" w14:textId="77777777" w:rsidR="008A62DD" w:rsidRDefault="008A62DD" w:rsidP="00941CBF">
      <w:pPr>
        <w:jc w:val="both"/>
        <w:rPr>
          <w:rFonts w:cstheme="minorHAnsi"/>
          <w:b/>
        </w:rPr>
      </w:pPr>
    </w:p>
    <w:p w14:paraId="0CB4401D" w14:textId="77777777" w:rsidR="008A62DD" w:rsidRDefault="008A62DD" w:rsidP="00941CBF">
      <w:pPr>
        <w:jc w:val="both"/>
        <w:rPr>
          <w:rFonts w:cstheme="minorHAnsi"/>
          <w:b/>
        </w:rPr>
      </w:pPr>
    </w:p>
    <w:p w14:paraId="45FD930E" w14:textId="77777777" w:rsidR="008A62DD" w:rsidRDefault="008A62DD" w:rsidP="00941CBF">
      <w:pPr>
        <w:jc w:val="both"/>
        <w:rPr>
          <w:rFonts w:cstheme="minorHAnsi"/>
          <w:b/>
        </w:rPr>
      </w:pPr>
    </w:p>
    <w:p w14:paraId="48718CCD" w14:textId="7A0C53F3" w:rsidR="00EC59FB" w:rsidRPr="00EC59FB" w:rsidRDefault="00EC59FB" w:rsidP="00941CBF">
      <w:pPr>
        <w:jc w:val="both"/>
        <w:rPr>
          <w:rFonts w:cstheme="minorHAnsi"/>
        </w:rPr>
      </w:pPr>
      <w:r>
        <w:rPr>
          <w:b/>
        </w:rPr>
        <w:t>Tecnologías más importantes</w:t>
      </w:r>
      <w:r>
        <w:t>:</w:t>
      </w:r>
    </w:p>
    <w:p w14:paraId="1AE6F957" w14:textId="69256591" w:rsidR="00EC59FB" w:rsidRPr="008A62DD" w:rsidRDefault="00EC59FB" w:rsidP="00941CBF">
      <w:pPr>
        <w:pStyle w:val="Paragraphedeliste"/>
        <w:numPr>
          <w:ilvl w:val="0"/>
          <w:numId w:val="7"/>
        </w:numPr>
        <w:jc w:val="both"/>
        <w:rPr>
          <w:rFonts w:cstheme="minorHAnsi"/>
        </w:rPr>
      </w:pPr>
      <w:r>
        <w:rPr>
          <w:b/>
        </w:rPr>
        <w:t xml:space="preserve">Cara cóncava forjada en acero </w:t>
      </w:r>
      <w:proofErr w:type="spellStart"/>
      <w:r>
        <w:rPr>
          <w:b/>
        </w:rPr>
        <w:t>Maraging</w:t>
      </w:r>
      <w:proofErr w:type="spellEnd"/>
      <w:r>
        <w:rPr>
          <w:b/>
        </w:rPr>
        <w:t xml:space="preserve">: </w:t>
      </w:r>
      <w:r>
        <w:t xml:space="preserve">La nueva cara cóncava de los híbridos Prime está forjada con acero </w:t>
      </w:r>
      <w:proofErr w:type="spellStart"/>
      <w:r>
        <w:t>Maraging</w:t>
      </w:r>
      <w:proofErr w:type="spellEnd"/>
      <w:r>
        <w:t xml:space="preserve">, una aleación </w:t>
      </w:r>
      <w:r w:rsidR="00CD0187">
        <w:t>ligera,</w:t>
      </w:r>
      <w:r>
        <w:t xml:space="preserve"> pero a la vez muy resistente, que aumenta en gran medida la distancia gracias a un punto dulce más definido, considerablemente mayor que el de los modelos anteriores.</w:t>
      </w:r>
    </w:p>
    <w:p w14:paraId="2EA15615" w14:textId="77777777" w:rsidR="00941CBF" w:rsidRPr="00941CBF" w:rsidRDefault="00941CBF" w:rsidP="00941CBF">
      <w:pPr>
        <w:pStyle w:val="Paragraphedeliste"/>
        <w:numPr>
          <w:ilvl w:val="0"/>
          <w:numId w:val="7"/>
        </w:numPr>
        <w:jc w:val="both"/>
        <w:rPr>
          <w:rFonts w:cstheme="minorHAnsi"/>
        </w:rPr>
      </w:pPr>
      <w:r>
        <w:rPr>
          <w:b/>
        </w:rPr>
        <w:t xml:space="preserve">Cara de titanio </w:t>
      </w:r>
      <w:proofErr w:type="spellStart"/>
      <w:r>
        <w:rPr>
          <w:b/>
        </w:rPr>
        <w:t>Super-Tix</w:t>
      </w:r>
      <w:proofErr w:type="spellEnd"/>
      <w:r>
        <w:rPr>
          <w:b/>
        </w:rPr>
        <w:t xml:space="preserve"> con estrías de velocidad: </w:t>
      </w:r>
      <w:r>
        <w:t>Las nuevas caras de los hierros están fabricadas con titanio Super-TIX</w:t>
      </w:r>
      <w:r>
        <w:rPr>
          <w:iCs/>
          <w:sz w:val="20"/>
          <w:szCs w:val="20"/>
          <w:vertAlign w:val="superscript"/>
        </w:rPr>
        <w:t xml:space="preserve">® </w:t>
      </w:r>
      <w:r>
        <w:t>PLUS, una aleación ligera pero muy resistente al mismo tiempo. Además, incorporan unas estrías de velocidad fresadas por ordenador que aumentan considerablemente el COR para conseguir un punto dulce más definido que mejora la velocidad de la bola y ofrece más distancia.</w:t>
      </w:r>
    </w:p>
    <w:p w14:paraId="7E703838" w14:textId="7183C62E" w:rsidR="00941CBF" w:rsidRPr="00941CBF" w:rsidRDefault="00941CBF" w:rsidP="00941CBF">
      <w:pPr>
        <w:pStyle w:val="Paragraphedeliste"/>
        <w:numPr>
          <w:ilvl w:val="0"/>
          <w:numId w:val="7"/>
        </w:numPr>
        <w:jc w:val="both"/>
        <w:rPr>
          <w:rFonts w:cstheme="minorHAnsi"/>
          <w:b/>
        </w:rPr>
      </w:pPr>
      <w:r>
        <w:rPr>
          <w:b/>
        </w:rPr>
        <w:t>El diseño más ligero de la historia</w:t>
      </w:r>
      <w:r w:rsidR="005459B2">
        <w:rPr>
          <w:b/>
        </w:rPr>
        <w:t>:</w:t>
      </w:r>
      <w:r>
        <w:rPr>
          <w:b/>
        </w:rPr>
        <w:t xml:space="preserve"> </w:t>
      </w:r>
      <w:r>
        <w:t>La varilla SP-1000, con fibra de carbón T1100G de TORAYCA</w:t>
      </w:r>
      <w:r>
        <w:rPr>
          <w:iCs/>
          <w:sz w:val="20"/>
          <w:szCs w:val="20"/>
          <w:vertAlign w:val="superscript"/>
        </w:rPr>
        <w:t>®</w:t>
      </w:r>
      <w:r>
        <w:t xml:space="preserve"> y resina NANOALLOY, es resistente y extraordinariamente ligera a la vez. Si a esto le añadimos un ahorro de peso en el </w:t>
      </w:r>
      <w:proofErr w:type="spellStart"/>
      <w:r>
        <w:t>grip</w:t>
      </w:r>
      <w:proofErr w:type="spellEnd"/>
      <w:r>
        <w:t xml:space="preserve"> y en la cabeza del palo, obtenemos híbridos </w:t>
      </w:r>
      <w:r w:rsidR="005459B2">
        <w:t xml:space="preserve">y hierros </w:t>
      </w:r>
      <w:r>
        <w:t>notablemente rápidos con los que el swing resulta mucho más fácil.</w:t>
      </w:r>
    </w:p>
    <w:p w14:paraId="3229BF52" w14:textId="1AA18818" w:rsidR="00941CBF" w:rsidRPr="00941CBF" w:rsidRDefault="00941CBF" w:rsidP="00941CBF">
      <w:pPr>
        <w:pStyle w:val="Paragraphedeliste"/>
        <w:numPr>
          <w:ilvl w:val="0"/>
          <w:numId w:val="7"/>
        </w:numPr>
        <w:jc w:val="both"/>
        <w:rPr>
          <w:rFonts w:cstheme="minorHAnsi"/>
          <w:b/>
        </w:rPr>
      </w:pPr>
      <w:r>
        <w:rPr>
          <w:b/>
        </w:rPr>
        <w:t>Un perdón revolucionario</w:t>
      </w:r>
      <w:r w:rsidR="005459B2">
        <w:rPr>
          <w:b/>
        </w:rPr>
        <w:t>:</w:t>
      </w:r>
      <w:r>
        <w:rPr>
          <w:b/>
        </w:rPr>
        <w:t xml:space="preserve"> </w:t>
      </w:r>
      <w:r>
        <w:t>La gama de híbridos XXIO Prime ofrece el máximo perdón gracias a una punta más amplia y un talón más estrecho, además de una corona escalonada que traslada el peso a una posición más baja y profunda. Por otra parte, los dos pesos de la suela de níquel-tungsteno de alta densidad y el perfil general, que es 3 mm más corto que en el modelo anterior, permiten que la gama de hierros Prime tenga el mayor perdón hasta la fecha.</w:t>
      </w:r>
    </w:p>
    <w:p w14:paraId="069D73C0" w14:textId="77777777" w:rsidR="00941CBF" w:rsidRPr="00941CBF" w:rsidRDefault="00941CBF" w:rsidP="00941CBF">
      <w:pPr>
        <w:jc w:val="both"/>
        <w:rPr>
          <w:rFonts w:cstheme="minorHAnsi"/>
          <w:b/>
        </w:rPr>
      </w:pPr>
    </w:p>
    <w:p w14:paraId="616E40C0" w14:textId="4D00493E" w:rsidR="00941CBF" w:rsidRPr="00941CBF" w:rsidRDefault="00941CBF" w:rsidP="00941CBF">
      <w:pPr>
        <w:jc w:val="both"/>
        <w:rPr>
          <w:rFonts w:cstheme="minorHAnsi"/>
        </w:rPr>
      </w:pPr>
      <w:r>
        <w:t xml:space="preserve">“La marca XXIO sigue creciendo e impresionando a los jugadores con velocidades de swing moderadas, que para nosotros son quienes realmente dan vida a este deporte”, apunta </w:t>
      </w:r>
      <w:r w:rsidR="0045647B">
        <w:t>Lionel Caron</w:t>
      </w:r>
      <w:r>
        <w:t xml:space="preserve">. “Este tipo de jugadores acoge muy bien todas nuestras propuestas por lo que, en el futuro, seguiremos centrándonos en ellos y </w:t>
      </w:r>
      <w:r w:rsidR="005459B2">
        <w:t>mirando nuestras perspectivas de éxito con optimismo</w:t>
      </w:r>
      <w:r>
        <w:t>”.</w:t>
      </w:r>
    </w:p>
    <w:p w14:paraId="5DB6E1D6" w14:textId="77777777" w:rsidR="00941CBF" w:rsidRPr="00941CBF" w:rsidRDefault="00941CBF" w:rsidP="00941CBF">
      <w:pPr>
        <w:jc w:val="both"/>
        <w:rPr>
          <w:rFonts w:cstheme="minorHAnsi"/>
          <w:b/>
        </w:rPr>
      </w:pPr>
    </w:p>
    <w:p w14:paraId="4C02B1A6" w14:textId="3A6C8ECD" w:rsidR="00941CBF" w:rsidRPr="00941CBF" w:rsidRDefault="00941CBF" w:rsidP="00941CBF">
      <w:pPr>
        <w:jc w:val="both"/>
        <w:rPr>
          <w:rFonts w:cstheme="minorHAnsi"/>
        </w:rPr>
      </w:pPr>
      <w:r>
        <w:rPr>
          <w:highlight w:val="yellow"/>
        </w:rPr>
        <w:t>HAGA CLIC</w:t>
      </w:r>
      <w:r w:rsidRPr="0052353A">
        <w:rPr>
          <w:highlight w:val="yellow"/>
        </w:rPr>
        <w:t xml:space="preserve"> </w:t>
      </w:r>
      <w:r w:rsidR="0052353A" w:rsidRPr="0052353A">
        <w:rPr>
          <w:highlight w:val="yellow"/>
        </w:rPr>
        <w:t>ABAJO</w:t>
      </w:r>
      <w:r>
        <w:t xml:space="preserve"> para acceder a más imágenes de productos, </w:t>
      </w:r>
      <w:r w:rsidR="0009335E">
        <w:t xml:space="preserve">al </w:t>
      </w:r>
      <w:r>
        <w:t xml:space="preserve">manual de producto de XXIO Prime, así como </w:t>
      </w:r>
      <w:r w:rsidR="008450B2">
        <w:t xml:space="preserve">a </w:t>
      </w:r>
      <w:r>
        <w:t>más información sobre las últimas ofertas de XXIO.</w:t>
      </w:r>
    </w:p>
    <w:bookmarkStart w:id="0" w:name="_GoBack"/>
    <w:p w14:paraId="29389C76" w14:textId="77777777" w:rsidR="0027139D" w:rsidRDefault="0085720B" w:rsidP="0027139D">
      <w:pPr>
        <w:jc w:val="both"/>
        <w:rPr>
          <w:rFonts w:cstheme="minorHAnsi"/>
        </w:rPr>
      </w:pPr>
      <w:r>
        <w:rPr>
          <w:rStyle w:val="Lienhypertexte"/>
          <w:rFonts w:cstheme="minorHAnsi"/>
        </w:rPr>
        <w:fldChar w:fldCharType="begin"/>
      </w:r>
      <w:r>
        <w:rPr>
          <w:rStyle w:val="Lienhypertexte"/>
          <w:rFonts w:cstheme="minorHAnsi"/>
        </w:rPr>
        <w:instrText xml:space="preserve"> HYPERLINK "http://srixon-sha</w:instrText>
      </w:r>
      <w:r>
        <w:rPr>
          <w:rStyle w:val="Lienhypertexte"/>
          <w:rFonts w:cstheme="minorHAnsi"/>
        </w:rPr>
        <w:instrText xml:space="preserve">re.com/?portfolio=new-xxio-prime-driver" </w:instrText>
      </w:r>
      <w:r>
        <w:rPr>
          <w:rStyle w:val="Lienhypertexte"/>
          <w:rFonts w:cstheme="minorHAnsi"/>
        </w:rPr>
        <w:fldChar w:fldCharType="separate"/>
      </w:r>
      <w:r w:rsidR="0027139D" w:rsidRPr="00956159">
        <w:rPr>
          <w:rStyle w:val="Lienhypertexte"/>
          <w:rFonts w:cstheme="minorHAnsi"/>
        </w:rPr>
        <w:t>DRIVER</w:t>
      </w:r>
      <w:r>
        <w:rPr>
          <w:rStyle w:val="Lienhypertexte"/>
          <w:rFonts w:cstheme="minorHAnsi"/>
        </w:rPr>
        <w:fldChar w:fldCharType="end"/>
      </w:r>
    </w:p>
    <w:p w14:paraId="7BD72950" w14:textId="77777777" w:rsidR="0027139D" w:rsidRDefault="0085720B" w:rsidP="0027139D">
      <w:pPr>
        <w:jc w:val="both"/>
        <w:rPr>
          <w:rFonts w:cstheme="minorHAnsi"/>
        </w:rPr>
      </w:pPr>
      <w:hyperlink r:id="rId11" w:history="1">
        <w:r w:rsidR="0027139D" w:rsidRPr="00956159">
          <w:rPr>
            <w:rStyle w:val="Lienhypertexte"/>
            <w:rFonts w:cstheme="minorHAnsi"/>
          </w:rPr>
          <w:t>FAIRWAY</w:t>
        </w:r>
      </w:hyperlink>
      <w:r w:rsidR="0027139D">
        <w:rPr>
          <w:rFonts w:cstheme="minorHAnsi"/>
        </w:rPr>
        <w:t xml:space="preserve"> </w:t>
      </w:r>
    </w:p>
    <w:p w14:paraId="0858E916" w14:textId="6CDB18B9" w:rsidR="0027139D" w:rsidRDefault="0085720B" w:rsidP="0027139D">
      <w:pPr>
        <w:jc w:val="both"/>
        <w:rPr>
          <w:rFonts w:cstheme="minorHAnsi"/>
        </w:rPr>
      </w:pPr>
      <w:hyperlink r:id="rId12" w:history="1">
        <w:r w:rsidR="0027139D" w:rsidRPr="00956159">
          <w:rPr>
            <w:rStyle w:val="Lienhypertexte"/>
            <w:rFonts w:cstheme="minorHAnsi"/>
          </w:rPr>
          <w:t>HYBRID</w:t>
        </w:r>
        <w:r w:rsidR="0027139D">
          <w:rPr>
            <w:rStyle w:val="Lienhypertexte"/>
            <w:rFonts w:cstheme="minorHAnsi"/>
          </w:rPr>
          <w:t>OS</w:t>
        </w:r>
      </w:hyperlink>
    </w:p>
    <w:p w14:paraId="55F2B0C1" w14:textId="07A4AABE" w:rsidR="0027139D" w:rsidRDefault="0085720B" w:rsidP="0027139D">
      <w:pPr>
        <w:jc w:val="both"/>
        <w:rPr>
          <w:rFonts w:cstheme="minorHAnsi"/>
        </w:rPr>
      </w:pPr>
      <w:hyperlink r:id="rId13" w:history="1">
        <w:r w:rsidR="0027139D">
          <w:rPr>
            <w:rStyle w:val="Lienhypertexte"/>
            <w:rFonts w:cstheme="minorHAnsi"/>
          </w:rPr>
          <w:t>HIERROS</w:t>
        </w:r>
      </w:hyperlink>
    </w:p>
    <w:bookmarkEnd w:id="0"/>
    <w:p w14:paraId="1E65FE28" w14:textId="77777777" w:rsidR="00941CBF" w:rsidRPr="00941CBF" w:rsidRDefault="00941CBF" w:rsidP="00941CBF">
      <w:pPr>
        <w:jc w:val="both"/>
        <w:rPr>
          <w:rFonts w:cstheme="minorHAnsi"/>
        </w:rPr>
      </w:pPr>
    </w:p>
    <w:p w14:paraId="5E5F3CC8" w14:textId="77777777" w:rsidR="00C80A1F" w:rsidRDefault="00941CBF" w:rsidP="00941CBF">
      <w:pPr>
        <w:jc w:val="both"/>
        <w:rPr>
          <w:rFonts w:cstheme="minorHAnsi"/>
        </w:rPr>
      </w:pPr>
      <w:r>
        <w:lastRenderedPageBreak/>
        <w:t xml:space="preserve">El lanzamiento oficial de XXIO Prime en la Europa continental tendrá lugar a principios de marzo de 2019 con los siguientes precios de venta al público recomendados: </w:t>
      </w:r>
    </w:p>
    <w:p w14:paraId="0192F850" w14:textId="77777777" w:rsidR="00C80A1F" w:rsidRDefault="00C80A1F" w:rsidP="00941CBF">
      <w:pPr>
        <w:jc w:val="both"/>
        <w:rPr>
          <w:rFonts w:cstheme="minorHAnsi"/>
        </w:rPr>
      </w:pPr>
    </w:p>
    <w:p w14:paraId="1BFAD3B4" w14:textId="61A6E85D" w:rsidR="00C80A1F" w:rsidRDefault="00C80A1F" w:rsidP="00941CBF">
      <w:pPr>
        <w:jc w:val="both"/>
        <w:rPr>
          <w:rFonts w:cstheme="minorHAnsi"/>
        </w:rPr>
      </w:pPr>
      <w:r>
        <w:rPr>
          <w:b/>
        </w:rPr>
        <w:t>Hierro de grafito individual:</w:t>
      </w:r>
      <w:r>
        <w:t xml:space="preserve">  349 €, 289 CHF, 3499 SEK </w:t>
      </w:r>
    </w:p>
    <w:p w14:paraId="62896D09" w14:textId="65151A27" w:rsidR="00C80A1F" w:rsidRDefault="00C80A1F" w:rsidP="00941CBF">
      <w:pPr>
        <w:jc w:val="both"/>
        <w:rPr>
          <w:rFonts w:cstheme="minorHAnsi"/>
        </w:rPr>
      </w:pPr>
      <w:r>
        <w:rPr>
          <w:b/>
        </w:rPr>
        <w:t xml:space="preserve">Híbridos Prime: </w:t>
      </w:r>
      <w:r w:rsidRPr="00964AD2">
        <w:t>429 €</w:t>
      </w:r>
      <w:r w:rsidR="008450B2">
        <w:t>,</w:t>
      </w:r>
      <w:r>
        <w:t xml:space="preserve"> 479 CHF, 4299 SEK </w:t>
      </w:r>
    </w:p>
    <w:p w14:paraId="35D55733" w14:textId="47D29F30" w:rsidR="00C80A1F" w:rsidRDefault="00C80A1F" w:rsidP="00941CBF">
      <w:pPr>
        <w:jc w:val="both"/>
        <w:rPr>
          <w:rFonts w:cstheme="minorHAnsi"/>
        </w:rPr>
      </w:pPr>
      <w:r>
        <w:rPr>
          <w:b/>
        </w:rPr>
        <w:t>Maderas de calle Prime:</w:t>
      </w:r>
      <w:r>
        <w:t xml:space="preserve"> 649 €, 719 CHF, 6490 SEK </w:t>
      </w:r>
    </w:p>
    <w:p w14:paraId="49D3F7A2" w14:textId="37AE842D" w:rsidR="00941CBF" w:rsidRPr="00941CBF" w:rsidRDefault="00C80A1F" w:rsidP="00941CBF">
      <w:pPr>
        <w:jc w:val="both"/>
        <w:rPr>
          <w:rFonts w:cstheme="minorHAnsi"/>
        </w:rPr>
      </w:pPr>
      <w:r>
        <w:rPr>
          <w:b/>
        </w:rPr>
        <w:t>Driver Prime:</w:t>
      </w:r>
      <w:r>
        <w:t xml:space="preserve">  999 €, 1099 CHF, 9999 SEK </w:t>
      </w:r>
    </w:p>
    <w:p w14:paraId="63CFD70B" w14:textId="77777777" w:rsidR="00941CBF" w:rsidRPr="00941CBF" w:rsidRDefault="00941CBF" w:rsidP="00941CBF">
      <w:pPr>
        <w:jc w:val="both"/>
        <w:rPr>
          <w:rFonts w:cstheme="minorHAnsi"/>
        </w:rPr>
      </w:pPr>
    </w:p>
    <w:p w14:paraId="3779AEFE" w14:textId="0A7B9E18" w:rsidR="00941CBF" w:rsidRPr="00941CBF" w:rsidRDefault="00941CBF" w:rsidP="00941CBF">
      <w:pPr>
        <w:rPr>
          <w:rFonts w:cstheme="minorHAnsi"/>
        </w:rPr>
      </w:pPr>
      <w:r>
        <w:t xml:space="preserve">Para saber más sobre todos los productos XXIO, consulte </w:t>
      </w:r>
      <w:hyperlink r:id="rId14" w:history="1">
        <w:r>
          <w:rPr>
            <w:rStyle w:val="Lienhypertexte"/>
          </w:rPr>
          <w:t>www.xxio.eu</w:t>
        </w:r>
      </w:hyperlink>
      <w:r>
        <w:t xml:space="preserve"> </w:t>
      </w:r>
    </w:p>
    <w:p w14:paraId="18176F99" w14:textId="5620F58E" w:rsidR="00941CBF" w:rsidRDefault="00941CBF" w:rsidP="00941CBF">
      <w:pPr>
        <w:jc w:val="both"/>
        <w:rPr>
          <w:rFonts w:cstheme="minorHAnsi"/>
        </w:rPr>
      </w:pPr>
    </w:p>
    <w:p w14:paraId="49793289" w14:textId="097D04E8" w:rsidR="00941CBF" w:rsidRPr="00941CBF" w:rsidRDefault="00941CBF" w:rsidP="00941CBF">
      <w:pPr>
        <w:jc w:val="both"/>
        <w:rPr>
          <w:rFonts w:cstheme="minorHAnsi"/>
          <w:b/>
        </w:rPr>
      </w:pPr>
      <w:r>
        <w:rPr>
          <w:b/>
        </w:rPr>
        <w:t>S</w:t>
      </w:r>
      <w:r w:rsidR="008450B2">
        <w:rPr>
          <w:b/>
        </w:rPr>
        <w:t xml:space="preserve">íganos </w:t>
      </w:r>
      <w:r>
        <w:rPr>
          <w:b/>
        </w:rPr>
        <w:t>en</w:t>
      </w:r>
      <w:r w:rsidR="008450B2">
        <w:rPr>
          <w:b/>
        </w:rPr>
        <w:t xml:space="preserve"> las</w:t>
      </w:r>
      <w:r>
        <w:rPr>
          <w:b/>
        </w:rPr>
        <w:t xml:space="preserve"> redes sociales: </w:t>
      </w:r>
    </w:p>
    <w:p w14:paraId="7FAF03FD" w14:textId="1461972E" w:rsidR="00941CBF" w:rsidRDefault="00941CBF" w:rsidP="00941CBF">
      <w:pPr>
        <w:jc w:val="both"/>
        <w:rPr>
          <w:rFonts w:cstheme="minorHAnsi"/>
        </w:rPr>
      </w:pPr>
      <w:r>
        <w:t>Facebook: @</w:t>
      </w:r>
      <w:proofErr w:type="spellStart"/>
      <w:r>
        <w:t>XXIOEurope</w:t>
      </w:r>
      <w:proofErr w:type="spellEnd"/>
    </w:p>
    <w:p w14:paraId="64920491" w14:textId="1AAF72EC" w:rsidR="00941CBF" w:rsidRDefault="00941CBF" w:rsidP="00941CBF">
      <w:pPr>
        <w:jc w:val="both"/>
        <w:rPr>
          <w:rFonts w:cstheme="minorHAnsi"/>
        </w:rPr>
      </w:pPr>
      <w:r>
        <w:t>Twitter: @</w:t>
      </w:r>
      <w:proofErr w:type="spellStart"/>
      <w:r>
        <w:t>XXIOEurope</w:t>
      </w:r>
      <w:proofErr w:type="spellEnd"/>
    </w:p>
    <w:p w14:paraId="0BCA543D" w14:textId="77777777" w:rsidR="00D161D7" w:rsidRPr="007E78B2" w:rsidRDefault="00D161D7" w:rsidP="007E78B2">
      <w:pPr>
        <w:jc w:val="both"/>
        <w:rPr>
          <w:rFonts w:ascii="Corbel" w:hAnsi="Corbel" w:cs="Arial"/>
          <w:sz w:val="24"/>
          <w:szCs w:val="24"/>
        </w:rPr>
      </w:pPr>
    </w:p>
    <w:p w14:paraId="6C0E6560" w14:textId="57F13468" w:rsidR="003E33DF" w:rsidRPr="009127AC" w:rsidRDefault="009127AC" w:rsidP="007E78B2">
      <w:pPr>
        <w:jc w:val="both"/>
        <w:rPr>
          <w:rFonts w:cstheme="minorHAnsi"/>
          <w:b/>
          <w:sz w:val="24"/>
          <w:szCs w:val="24"/>
        </w:rPr>
      </w:pPr>
      <w:r>
        <w:rPr>
          <w:b/>
          <w:sz w:val="24"/>
          <w:szCs w:val="24"/>
        </w:rPr>
        <w:t>Para obtener más información, imágenes y contenido, póngase en contacto con James Lovett de Front 9 Group.</w:t>
      </w:r>
    </w:p>
    <w:p w14:paraId="38FEB1DB" w14:textId="77777777" w:rsidR="009127AC" w:rsidRPr="009127AC" w:rsidRDefault="009127AC" w:rsidP="007E78B2">
      <w:pPr>
        <w:jc w:val="both"/>
        <w:rPr>
          <w:rFonts w:cstheme="minorHAnsi"/>
          <w:sz w:val="24"/>
          <w:szCs w:val="24"/>
        </w:rPr>
      </w:pPr>
    </w:p>
    <w:p w14:paraId="7F53FD12" w14:textId="4448D420" w:rsidR="007E78B2" w:rsidRPr="009127AC" w:rsidRDefault="007E78B2" w:rsidP="007E78B2">
      <w:pPr>
        <w:jc w:val="both"/>
        <w:rPr>
          <w:rFonts w:cstheme="minorHAnsi"/>
          <w:sz w:val="24"/>
          <w:szCs w:val="24"/>
        </w:rPr>
      </w:pPr>
      <w:r>
        <w:rPr>
          <w:sz w:val="24"/>
          <w:szCs w:val="24"/>
        </w:rPr>
        <w:t xml:space="preserve">Correo electrónico: </w:t>
      </w:r>
      <w:hyperlink r:id="rId15" w:history="1">
        <w:r>
          <w:rPr>
            <w:rStyle w:val="Lienhypertexte"/>
            <w:sz w:val="24"/>
            <w:szCs w:val="24"/>
          </w:rPr>
          <w:t>James@front9group.com</w:t>
        </w:r>
      </w:hyperlink>
    </w:p>
    <w:p w14:paraId="54209CA4" w14:textId="3321971D" w:rsidR="007E78B2" w:rsidRPr="009127AC" w:rsidRDefault="007E78B2" w:rsidP="007E78B2">
      <w:pPr>
        <w:jc w:val="both"/>
        <w:rPr>
          <w:rFonts w:cstheme="minorHAnsi"/>
          <w:sz w:val="24"/>
          <w:szCs w:val="24"/>
        </w:rPr>
      </w:pPr>
      <w:r>
        <w:rPr>
          <w:sz w:val="24"/>
          <w:szCs w:val="24"/>
        </w:rPr>
        <w:t>Tel.: +44 (0) 7885599932</w:t>
      </w:r>
    </w:p>
    <w:p w14:paraId="02261839" w14:textId="77777777" w:rsidR="00482ED2" w:rsidRPr="007E78B2" w:rsidRDefault="00482ED2" w:rsidP="007E78B2">
      <w:pPr>
        <w:jc w:val="both"/>
        <w:rPr>
          <w:rFonts w:ascii="Corbel" w:hAnsi="Corbel" w:cs="Arial"/>
          <w:sz w:val="24"/>
          <w:szCs w:val="24"/>
        </w:rPr>
      </w:pPr>
    </w:p>
    <w:p w14:paraId="0A7BF19E" w14:textId="77777777" w:rsidR="00DA0027" w:rsidRPr="007E78B2" w:rsidRDefault="00DA0027" w:rsidP="007E78B2">
      <w:pPr>
        <w:autoSpaceDE w:val="0"/>
        <w:autoSpaceDN w:val="0"/>
        <w:adjustRightInd w:val="0"/>
        <w:spacing w:after="0" w:line="240" w:lineRule="auto"/>
        <w:contextualSpacing w:val="0"/>
        <w:jc w:val="both"/>
        <w:rPr>
          <w:rFonts w:ascii="Corbel" w:hAnsi="Corbel" w:cs="Arial"/>
          <w:b/>
          <w:bCs/>
          <w:color w:val="000000"/>
          <w:sz w:val="24"/>
          <w:szCs w:val="24"/>
        </w:rPr>
      </w:pPr>
    </w:p>
    <w:p w14:paraId="5BE7CA01" w14:textId="77777777" w:rsidR="00941CBF" w:rsidRPr="004B74A8" w:rsidRDefault="00941CBF" w:rsidP="00941CBF">
      <w:pPr>
        <w:autoSpaceDE w:val="0"/>
        <w:autoSpaceDN w:val="0"/>
        <w:adjustRightInd w:val="0"/>
        <w:spacing w:after="0" w:line="240" w:lineRule="auto"/>
        <w:contextualSpacing w:val="0"/>
        <w:rPr>
          <w:rFonts w:ascii="Arial" w:hAnsi="Arial" w:cs="Arial"/>
          <w:b/>
          <w:bCs/>
          <w:color w:val="000000"/>
          <w:sz w:val="18"/>
          <w:szCs w:val="18"/>
        </w:rPr>
      </w:pPr>
      <w:r>
        <w:rPr>
          <w:rFonts w:ascii="Arial" w:hAnsi="Arial"/>
          <w:b/>
          <w:bCs/>
          <w:color w:val="000000"/>
          <w:sz w:val="18"/>
          <w:szCs w:val="18"/>
        </w:rPr>
        <w:t xml:space="preserve">ACERCA DE </w:t>
      </w:r>
      <w:r>
        <w:rPr>
          <w:rFonts w:ascii="Arial" w:hAnsi="Arial"/>
          <w:b/>
          <w:bCs/>
          <w:i/>
          <w:iCs/>
          <w:color w:val="000000"/>
          <w:sz w:val="18"/>
          <w:szCs w:val="18"/>
        </w:rPr>
        <w:t>XXIO®</w:t>
      </w:r>
      <w:r>
        <w:rPr>
          <w:rFonts w:ascii="Arial" w:hAnsi="Arial"/>
          <w:b/>
          <w:bCs/>
          <w:color w:val="000000"/>
          <w:sz w:val="18"/>
          <w:szCs w:val="18"/>
        </w:rPr>
        <w:t>:</w:t>
      </w:r>
    </w:p>
    <w:p w14:paraId="663D72FD" w14:textId="49904E18" w:rsidR="00941CBF" w:rsidRPr="00262C1F" w:rsidRDefault="00941CBF" w:rsidP="00941CBF">
      <w:pPr>
        <w:pStyle w:val="Textebrut"/>
        <w:rPr>
          <w:rFonts w:ascii="Arial" w:hAnsi="Arial" w:cs="Arial"/>
          <w:sz w:val="18"/>
          <w:szCs w:val="18"/>
        </w:rPr>
      </w:pPr>
      <w:r>
        <w:rPr>
          <w:rFonts w:ascii="Arial" w:hAnsi="Arial"/>
          <w:sz w:val="18"/>
          <w:szCs w:val="18"/>
        </w:rPr>
        <w:t xml:space="preserve">Con sede en Huntington Beach (California),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 forma parte de la familia </w:t>
      </w:r>
      <w:proofErr w:type="spellStart"/>
      <w:r>
        <w:rPr>
          <w:rFonts w:ascii="Arial" w:hAnsi="Arial"/>
          <w:sz w:val="18"/>
          <w:szCs w:val="18"/>
        </w:rPr>
        <w:t>Sumitomo</w:t>
      </w:r>
      <w:proofErr w:type="spellEnd"/>
      <w:r>
        <w:rPr>
          <w:rFonts w:ascii="Arial" w:hAnsi="Arial"/>
          <w:sz w:val="18"/>
          <w:szCs w:val="18"/>
        </w:rPr>
        <w:t xml:space="preserve"> </w:t>
      </w:r>
      <w:proofErr w:type="spellStart"/>
      <w:r>
        <w:rPr>
          <w:rFonts w:ascii="Arial" w:hAnsi="Arial"/>
          <w:sz w:val="18"/>
          <w:szCs w:val="18"/>
        </w:rPr>
        <w:t>Rubber</w:t>
      </w:r>
      <w:proofErr w:type="spellEnd"/>
      <w:r>
        <w:rPr>
          <w:rFonts w:ascii="Arial" w:hAnsi="Arial"/>
          <w:sz w:val="18"/>
          <w:szCs w:val="18"/>
        </w:rPr>
        <w:t xml:space="preserve"> Industries, Ltd. y tiene una sólida presencia en los tours más exigentes de todo el mundo. Tiene una plantilla de grandes profesionales entre los que destacan jugadores como </w:t>
      </w:r>
      <w:proofErr w:type="spellStart"/>
      <w:r>
        <w:rPr>
          <w:rFonts w:ascii="Arial" w:hAnsi="Arial"/>
          <w:sz w:val="18"/>
          <w:szCs w:val="18"/>
        </w:rPr>
        <w:t>Ernie</w:t>
      </w:r>
      <w:proofErr w:type="spellEnd"/>
      <w:r>
        <w:rPr>
          <w:rFonts w:ascii="Arial" w:hAnsi="Arial"/>
          <w:sz w:val="18"/>
          <w:szCs w:val="18"/>
        </w:rPr>
        <w:t xml:space="preserve"> </w:t>
      </w:r>
      <w:proofErr w:type="spellStart"/>
      <w:r>
        <w:rPr>
          <w:rFonts w:ascii="Arial" w:hAnsi="Arial"/>
          <w:sz w:val="18"/>
          <w:szCs w:val="18"/>
        </w:rPr>
        <w:t>Els</w:t>
      </w:r>
      <w:proofErr w:type="spellEnd"/>
      <w:r>
        <w:rPr>
          <w:rFonts w:ascii="Arial" w:hAnsi="Arial"/>
          <w:sz w:val="18"/>
          <w:szCs w:val="18"/>
        </w:rPr>
        <w:t xml:space="preserve"> </w:t>
      </w:r>
      <w:r w:rsidR="008450B2">
        <w:rPr>
          <w:rFonts w:ascii="Arial" w:hAnsi="Arial"/>
          <w:sz w:val="18"/>
          <w:szCs w:val="18"/>
        </w:rPr>
        <w:t xml:space="preserve">o </w:t>
      </w:r>
      <w:proofErr w:type="spellStart"/>
      <w:r>
        <w:rPr>
          <w:rFonts w:ascii="Arial" w:hAnsi="Arial"/>
          <w:sz w:val="18"/>
          <w:szCs w:val="18"/>
        </w:rPr>
        <w:t>Inbee</w:t>
      </w:r>
      <w:proofErr w:type="spellEnd"/>
      <w:r>
        <w:rPr>
          <w:rFonts w:ascii="Arial" w:hAnsi="Arial"/>
          <w:sz w:val="18"/>
          <w:szCs w:val="18"/>
        </w:rPr>
        <w:t xml:space="preserve"> Park. </w:t>
      </w:r>
      <w:r>
        <w:rPr>
          <w:rFonts w:ascii="Arial" w:hAnsi="Arial"/>
          <w:i/>
          <w:iCs/>
          <w:sz w:val="18"/>
          <w:szCs w:val="18"/>
        </w:rPr>
        <w:t>XXIO</w:t>
      </w:r>
      <w:r>
        <w:rPr>
          <w:rFonts w:ascii="Arial" w:hAnsi="Arial"/>
          <w:i/>
          <w:iCs/>
          <w:sz w:val="18"/>
          <w:szCs w:val="18"/>
          <w:vertAlign w:val="superscript"/>
        </w:rPr>
        <w:t>®</w:t>
      </w:r>
      <w:r>
        <w:rPr>
          <w:rFonts w:ascii="Arial" w:hAnsi="Arial"/>
          <w:i/>
          <w:iCs/>
          <w:sz w:val="18"/>
          <w:szCs w:val="18"/>
        </w:rPr>
        <w:t xml:space="preserve"> </w:t>
      </w:r>
      <w:r>
        <w:rPr>
          <w:rFonts w:ascii="Arial" w:hAnsi="Arial"/>
          <w:sz w:val="18"/>
          <w:szCs w:val="18"/>
        </w:rPr>
        <w:t>tiene una larga tradición en la fabricación de palos de golf de gama alta en Japón</w:t>
      </w:r>
      <w:r w:rsidR="008450B2">
        <w:rPr>
          <w:rFonts w:ascii="Arial" w:hAnsi="Arial"/>
          <w:sz w:val="18"/>
          <w:szCs w:val="18"/>
        </w:rPr>
        <w:t xml:space="preserve">, </w:t>
      </w:r>
      <w:r>
        <w:rPr>
          <w:rFonts w:ascii="Arial" w:hAnsi="Arial"/>
          <w:sz w:val="18"/>
          <w:szCs w:val="18"/>
        </w:rPr>
        <w:t>donde es la marca de golf número 1</w:t>
      </w:r>
      <w:r w:rsidR="008450B2">
        <w:rPr>
          <w:rFonts w:ascii="Arial" w:hAnsi="Arial"/>
          <w:sz w:val="18"/>
          <w:szCs w:val="18"/>
        </w:rPr>
        <w:t>,</w:t>
      </w:r>
      <w:r>
        <w:rPr>
          <w:rFonts w:ascii="Arial" w:hAnsi="Arial"/>
          <w:sz w:val="18"/>
          <w:szCs w:val="18"/>
        </w:rPr>
        <w:t xml:space="preserve"> y ahora está presente también en el mercado estadounidense. El objetivo de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 es “proporcionar productos de golf probados en el Tour, con la máxima calidad, para jugadores apasionados que quieran mejorar su rendimiento y disfrutar del juego de su deporte favorito”. Para saber más, póngase en contacto con Noelle Zavaleta llamando al +1 (714) 889-5853 o visite xxiousa.com.</w:t>
      </w:r>
    </w:p>
    <w:p w14:paraId="67336670" w14:textId="0354810F" w:rsidR="00482ED2" w:rsidRPr="007E78B2" w:rsidRDefault="00482ED2" w:rsidP="00941CBF">
      <w:pPr>
        <w:autoSpaceDE w:val="0"/>
        <w:autoSpaceDN w:val="0"/>
        <w:adjustRightInd w:val="0"/>
        <w:spacing w:after="0" w:line="240" w:lineRule="auto"/>
        <w:contextualSpacing w:val="0"/>
        <w:jc w:val="both"/>
        <w:rPr>
          <w:rFonts w:ascii="Corbel" w:hAnsi="Corbel" w:cs="Arial"/>
          <w:color w:val="282828"/>
          <w:sz w:val="24"/>
          <w:szCs w:val="24"/>
        </w:rPr>
      </w:pPr>
    </w:p>
    <w:sectPr w:rsidR="00482ED2" w:rsidRPr="007E78B2" w:rsidSect="00EC7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0B52" w14:textId="77777777" w:rsidR="0085720B" w:rsidRDefault="0085720B" w:rsidP="0095043B">
      <w:pPr>
        <w:spacing w:after="0" w:line="240" w:lineRule="auto"/>
      </w:pPr>
      <w:r>
        <w:separator/>
      </w:r>
    </w:p>
  </w:endnote>
  <w:endnote w:type="continuationSeparator" w:id="0">
    <w:p w14:paraId="29C7525F" w14:textId="77777777" w:rsidR="0085720B" w:rsidRDefault="0085720B" w:rsidP="0095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CCA8" w14:textId="77777777" w:rsidR="0085720B" w:rsidRDefault="0085720B" w:rsidP="0095043B">
      <w:pPr>
        <w:spacing w:after="0" w:line="240" w:lineRule="auto"/>
      </w:pPr>
      <w:r>
        <w:separator/>
      </w:r>
    </w:p>
  </w:footnote>
  <w:footnote w:type="continuationSeparator" w:id="0">
    <w:p w14:paraId="2F30FC4D" w14:textId="77777777" w:rsidR="0085720B" w:rsidRDefault="0085720B" w:rsidP="00950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3"/>
    <w:rsid w:val="00012037"/>
    <w:rsid w:val="00052442"/>
    <w:rsid w:val="00061DD3"/>
    <w:rsid w:val="0009335E"/>
    <w:rsid w:val="000B6D2E"/>
    <w:rsid w:val="000C180B"/>
    <w:rsid w:val="000E551C"/>
    <w:rsid w:val="000E66D2"/>
    <w:rsid w:val="0015575F"/>
    <w:rsid w:val="001A7836"/>
    <w:rsid w:val="001B1B24"/>
    <w:rsid w:val="001C304B"/>
    <w:rsid w:val="001D6F3B"/>
    <w:rsid w:val="001E27F9"/>
    <w:rsid w:val="001F2B79"/>
    <w:rsid w:val="002477B8"/>
    <w:rsid w:val="00254226"/>
    <w:rsid w:val="002674DB"/>
    <w:rsid w:val="0027139D"/>
    <w:rsid w:val="002A2DA6"/>
    <w:rsid w:val="002E335B"/>
    <w:rsid w:val="002F6F21"/>
    <w:rsid w:val="0032588C"/>
    <w:rsid w:val="00327EA8"/>
    <w:rsid w:val="003D30F7"/>
    <w:rsid w:val="003E33DF"/>
    <w:rsid w:val="003F052D"/>
    <w:rsid w:val="003F3BB1"/>
    <w:rsid w:val="004045B9"/>
    <w:rsid w:val="00441490"/>
    <w:rsid w:val="00453F4E"/>
    <w:rsid w:val="0045647B"/>
    <w:rsid w:val="0047013E"/>
    <w:rsid w:val="004738CB"/>
    <w:rsid w:val="00482ED2"/>
    <w:rsid w:val="004E78F5"/>
    <w:rsid w:val="004E7C32"/>
    <w:rsid w:val="005051C7"/>
    <w:rsid w:val="00521AC4"/>
    <w:rsid w:val="0052353A"/>
    <w:rsid w:val="005459B2"/>
    <w:rsid w:val="005624F9"/>
    <w:rsid w:val="005C3B4A"/>
    <w:rsid w:val="005C56C0"/>
    <w:rsid w:val="005F23D2"/>
    <w:rsid w:val="0060480A"/>
    <w:rsid w:val="00620740"/>
    <w:rsid w:val="006319FC"/>
    <w:rsid w:val="00683D2A"/>
    <w:rsid w:val="007365FA"/>
    <w:rsid w:val="007E78B2"/>
    <w:rsid w:val="00822F12"/>
    <w:rsid w:val="0083228F"/>
    <w:rsid w:val="00836983"/>
    <w:rsid w:val="0084279F"/>
    <w:rsid w:val="008450B2"/>
    <w:rsid w:val="00851EBE"/>
    <w:rsid w:val="0085720B"/>
    <w:rsid w:val="00883C66"/>
    <w:rsid w:val="008A62DD"/>
    <w:rsid w:val="008B7D52"/>
    <w:rsid w:val="0090118B"/>
    <w:rsid w:val="00907E43"/>
    <w:rsid w:val="009127AC"/>
    <w:rsid w:val="00916EFE"/>
    <w:rsid w:val="00941CBF"/>
    <w:rsid w:val="00946249"/>
    <w:rsid w:val="00947D8F"/>
    <w:rsid w:val="0095043B"/>
    <w:rsid w:val="00964AD2"/>
    <w:rsid w:val="00994D5B"/>
    <w:rsid w:val="009A599E"/>
    <w:rsid w:val="009C5176"/>
    <w:rsid w:val="009D6998"/>
    <w:rsid w:val="009F2A10"/>
    <w:rsid w:val="00A27116"/>
    <w:rsid w:val="00A63EB0"/>
    <w:rsid w:val="00A82595"/>
    <w:rsid w:val="00AC6D41"/>
    <w:rsid w:val="00AD4AE3"/>
    <w:rsid w:val="00B12163"/>
    <w:rsid w:val="00B25CE5"/>
    <w:rsid w:val="00B7136F"/>
    <w:rsid w:val="00BF328E"/>
    <w:rsid w:val="00BF4F22"/>
    <w:rsid w:val="00C80A1F"/>
    <w:rsid w:val="00CD0187"/>
    <w:rsid w:val="00D01B7E"/>
    <w:rsid w:val="00D161D7"/>
    <w:rsid w:val="00D93BE2"/>
    <w:rsid w:val="00DA0027"/>
    <w:rsid w:val="00DB21BC"/>
    <w:rsid w:val="00DD228E"/>
    <w:rsid w:val="00DD669B"/>
    <w:rsid w:val="00DE2DBB"/>
    <w:rsid w:val="00E53E16"/>
    <w:rsid w:val="00E71B02"/>
    <w:rsid w:val="00EA01E7"/>
    <w:rsid w:val="00EC1E7A"/>
    <w:rsid w:val="00EC59FB"/>
    <w:rsid w:val="00EC77DE"/>
    <w:rsid w:val="00F16951"/>
    <w:rsid w:val="00F55E2A"/>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9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D2E"/>
    <w:pPr>
      <w:contextualSpacing/>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482ED2"/>
    <w:rPr>
      <w:color w:val="0563C1" w:themeColor="hyperlink"/>
      <w:u w:val="single"/>
    </w:rPr>
  </w:style>
  <w:style w:type="paragraph" w:styleId="Textebrut">
    <w:name w:val="Plain Text"/>
    <w:basedOn w:val="Normal"/>
    <w:link w:val="TextebrutCar"/>
    <w:uiPriority w:val="99"/>
    <w:unhideWhenUsed/>
    <w:rsid w:val="00941CBF"/>
    <w:pPr>
      <w:spacing w:after="0" w:line="240" w:lineRule="auto"/>
      <w:contextualSpacing w:val="0"/>
    </w:pPr>
    <w:rPr>
      <w:rFonts w:ascii="Calibri" w:hAnsi="Calibri"/>
      <w:szCs w:val="21"/>
    </w:rPr>
  </w:style>
  <w:style w:type="character" w:customStyle="1" w:styleId="TextebrutCar">
    <w:name w:val="Texte brut Car"/>
    <w:basedOn w:val="Policepardfaut"/>
    <w:link w:val="Textebrut"/>
    <w:uiPriority w:val="99"/>
    <w:rsid w:val="00941CBF"/>
    <w:rPr>
      <w:rFonts w:ascii="Calibri" w:hAnsi="Calibri"/>
      <w:szCs w:val="21"/>
    </w:rPr>
  </w:style>
  <w:style w:type="character" w:customStyle="1" w:styleId="UnresolvedMention1">
    <w:name w:val="Unresolved Mention1"/>
    <w:basedOn w:val="Policepardfaut"/>
    <w:uiPriority w:val="99"/>
    <w:semiHidden/>
    <w:unhideWhenUsed/>
    <w:rsid w:val="00941CBF"/>
    <w:rPr>
      <w:color w:val="605E5C"/>
      <w:shd w:val="clear" w:color="auto" w:fill="E1DFDD"/>
    </w:rPr>
  </w:style>
  <w:style w:type="character" w:styleId="Marquedecommentaire">
    <w:name w:val="annotation reference"/>
    <w:basedOn w:val="Policepardfaut"/>
    <w:uiPriority w:val="99"/>
    <w:semiHidden/>
    <w:unhideWhenUsed/>
    <w:rsid w:val="008450B2"/>
    <w:rPr>
      <w:sz w:val="16"/>
      <w:szCs w:val="16"/>
    </w:rPr>
  </w:style>
  <w:style w:type="paragraph" w:styleId="Commentaire">
    <w:name w:val="annotation text"/>
    <w:basedOn w:val="Normal"/>
    <w:link w:val="CommentaireCar"/>
    <w:uiPriority w:val="99"/>
    <w:semiHidden/>
    <w:unhideWhenUsed/>
    <w:rsid w:val="008450B2"/>
    <w:pPr>
      <w:spacing w:line="240" w:lineRule="auto"/>
    </w:pPr>
    <w:rPr>
      <w:sz w:val="20"/>
      <w:szCs w:val="20"/>
    </w:rPr>
  </w:style>
  <w:style w:type="character" w:customStyle="1" w:styleId="CommentaireCar">
    <w:name w:val="Commentaire Car"/>
    <w:basedOn w:val="Policepardfaut"/>
    <w:link w:val="Commentaire"/>
    <w:uiPriority w:val="99"/>
    <w:semiHidden/>
    <w:rsid w:val="008450B2"/>
    <w:rPr>
      <w:sz w:val="20"/>
      <w:szCs w:val="20"/>
    </w:rPr>
  </w:style>
  <w:style w:type="paragraph" w:styleId="Objetducommentaire">
    <w:name w:val="annotation subject"/>
    <w:basedOn w:val="Commentaire"/>
    <w:next w:val="Commentaire"/>
    <w:link w:val="ObjetducommentaireCar"/>
    <w:uiPriority w:val="99"/>
    <w:semiHidden/>
    <w:unhideWhenUsed/>
    <w:rsid w:val="008450B2"/>
    <w:rPr>
      <w:b/>
      <w:bCs/>
    </w:rPr>
  </w:style>
  <w:style w:type="character" w:customStyle="1" w:styleId="ObjetducommentaireCar">
    <w:name w:val="Objet du commentaire Car"/>
    <w:basedOn w:val="CommentaireCar"/>
    <w:link w:val="Objetducommentaire"/>
    <w:uiPriority w:val="99"/>
    <w:semiHidden/>
    <w:rsid w:val="008450B2"/>
    <w:rPr>
      <w:b/>
      <w:bCs/>
      <w:sz w:val="20"/>
      <w:szCs w:val="20"/>
    </w:rPr>
  </w:style>
  <w:style w:type="paragraph" w:styleId="Rvision">
    <w:name w:val="Revision"/>
    <w:hidden/>
    <w:uiPriority w:val="99"/>
    <w:semiHidden/>
    <w:rsid w:val="008450B2"/>
    <w:pPr>
      <w:spacing w:after="0" w:line="240" w:lineRule="auto"/>
    </w:pPr>
  </w:style>
  <w:style w:type="paragraph" w:styleId="Textedebulles">
    <w:name w:val="Balloon Text"/>
    <w:basedOn w:val="Normal"/>
    <w:link w:val="TextedebullesCar"/>
    <w:uiPriority w:val="99"/>
    <w:semiHidden/>
    <w:unhideWhenUsed/>
    <w:rsid w:val="00845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0B2"/>
    <w:rPr>
      <w:rFonts w:ascii="Tahoma" w:hAnsi="Tahoma" w:cs="Tahoma"/>
      <w:sz w:val="16"/>
      <w:szCs w:val="16"/>
    </w:rPr>
  </w:style>
  <w:style w:type="paragraph" w:styleId="En-tte">
    <w:name w:val="header"/>
    <w:basedOn w:val="Normal"/>
    <w:link w:val="En-tteCar"/>
    <w:uiPriority w:val="99"/>
    <w:unhideWhenUsed/>
    <w:rsid w:val="0095043B"/>
    <w:pPr>
      <w:tabs>
        <w:tab w:val="center" w:pos="4513"/>
        <w:tab w:val="right" w:pos="9026"/>
      </w:tabs>
      <w:spacing w:after="0" w:line="240" w:lineRule="auto"/>
    </w:pPr>
  </w:style>
  <w:style w:type="character" w:customStyle="1" w:styleId="En-tteCar">
    <w:name w:val="En-tête Car"/>
    <w:basedOn w:val="Policepardfaut"/>
    <w:link w:val="En-tte"/>
    <w:uiPriority w:val="99"/>
    <w:rsid w:val="0095043B"/>
  </w:style>
  <w:style w:type="paragraph" w:styleId="Pieddepage">
    <w:name w:val="footer"/>
    <w:basedOn w:val="Normal"/>
    <w:link w:val="PieddepageCar"/>
    <w:uiPriority w:val="99"/>
    <w:unhideWhenUsed/>
    <w:rsid w:val="0095043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5043B"/>
  </w:style>
  <w:style w:type="character" w:styleId="Lienhypertextesuivivisit">
    <w:name w:val="FollowedHyperlink"/>
    <w:basedOn w:val="Policepardfaut"/>
    <w:uiPriority w:val="99"/>
    <w:semiHidden/>
    <w:unhideWhenUsed/>
    <w:rsid w:val="00271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xon-share.com/?portfolio=new-xxio-prime-iron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xon-share.com/?portfolio=new-xxio-prime-driver-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xon-share.com/?portfolio=new-xxio-prime-driver-3-4" TargetMode="External"/><Relationship Id="rId5" Type="http://schemas.openxmlformats.org/officeDocument/2006/relationships/webSettings" Target="webSettings.xml"/><Relationship Id="rId15" Type="http://schemas.openxmlformats.org/officeDocument/2006/relationships/hyperlink" Target="mailto:James@front9group.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xxi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0B0A-11C5-E542-B94E-B571A874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6402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2019-01-17T21:54:00Z</dcterms:created>
  <dcterms:modified xsi:type="dcterms:W3CDTF">2019-01-18T09:42:00Z</dcterms:modified>
</cp:coreProperties>
</file>