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CACB8" w14:textId="2EC22190" w:rsidR="005D6C26" w:rsidRPr="00763649" w:rsidRDefault="00763649" w:rsidP="00396471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eastAsiaTheme="minorEastAsia" w:hAnsiTheme="majorHAnsi" w:cstheme="majorHAnsi"/>
          <w:i/>
          <w:iCs/>
          <w:color w:val="FF0000"/>
          <w:sz w:val="20"/>
          <w:szCs w:val="20"/>
        </w:rPr>
      </w:pPr>
      <w:r w:rsidRPr="00763649">
        <w:rPr>
          <w:rFonts w:asciiTheme="majorHAnsi" w:eastAsiaTheme="minorEastAsia" w:hAnsiTheme="majorHAnsi" w:cstheme="majorHAnsi"/>
          <w:i/>
          <w:iCs/>
          <w:color w:val="FF0000"/>
          <w:sz w:val="20"/>
          <w:szCs w:val="20"/>
        </w:rPr>
        <w:t xml:space="preserve">FOR IMMEDIATE RELEASE </w:t>
      </w:r>
    </w:p>
    <w:p w14:paraId="5159F5D2" w14:textId="77777777" w:rsidR="002119E5" w:rsidRPr="002119E5" w:rsidRDefault="002119E5" w:rsidP="00396471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eastAsiaTheme="minorEastAsia" w:hAnsiTheme="majorHAnsi" w:cstheme="majorHAnsi"/>
          <w:b/>
          <w:bCs/>
          <w:i/>
          <w:iCs/>
          <w:color w:val="FF0000"/>
        </w:rPr>
      </w:pPr>
    </w:p>
    <w:p w14:paraId="64BA4E0C" w14:textId="4799F30E" w:rsidR="005D6C26" w:rsidRPr="00D53806" w:rsidRDefault="005D6C26" w:rsidP="005D6C26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Theme="minorHAnsi" w:eastAsiaTheme="minorEastAsia" w:hAnsiTheme="minorHAnsi" w:cs="Times"/>
          <w:color w:val="FF0000"/>
          <w:sz w:val="18"/>
          <w:szCs w:val="18"/>
        </w:rPr>
      </w:pPr>
      <w:r>
        <w:rPr>
          <w:rFonts w:asciiTheme="minorHAnsi" w:eastAsiaTheme="minorEastAsia" w:hAnsiTheme="minorHAnsi" w:cs="Times"/>
          <w:noProof/>
          <w:color w:val="FF0000"/>
          <w:sz w:val="18"/>
          <w:szCs w:val="18"/>
        </w:rPr>
        <w:drawing>
          <wp:inline distT="0" distB="0" distL="0" distR="0" wp14:anchorId="780E3B1F" wp14:editId="23A0706A">
            <wp:extent cx="2182932" cy="698012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ixon_blac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8489" cy="7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CBD4" w14:textId="43726262" w:rsidR="00D8289F" w:rsidRDefault="00D8289F" w:rsidP="00D8289F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D8289F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SRIXON UNVEILS THE NINTH GENERATION AD333 GOLF BALLS</w:t>
      </w:r>
    </w:p>
    <w:p w14:paraId="163514E8" w14:textId="0D6FD0D1" w:rsidR="00763649" w:rsidRDefault="00763649" w:rsidP="00D8289F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14:paraId="15AA8ED0" w14:textId="2A25C6A0" w:rsidR="00763649" w:rsidRPr="00D8289F" w:rsidRDefault="00763649" w:rsidP="00D8289F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763649">
        <w:rPr>
          <w:rFonts w:ascii="Arial" w:hAnsi="Arial" w:cs="Arial"/>
          <w:b/>
          <w:noProof/>
          <w:color w:val="000000" w:themeColor="text1"/>
          <w:sz w:val="32"/>
          <w:szCs w:val="32"/>
        </w:rPr>
        <w:drawing>
          <wp:inline distT="0" distB="0" distL="0" distR="0" wp14:anchorId="0641BB00" wp14:editId="6DE6188D">
            <wp:extent cx="3076189" cy="2050669"/>
            <wp:effectExtent l="0" t="0" r="0" b="0"/>
            <wp:docPr id="2" name="Image 2" descr="Une image contenant herbe, extérieur, jouet, bou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7D74D90-3FB4-F24B-B135-54400834FD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herbe, extérieur, jouet, boule&#10;&#10;Description générée automatiquement">
                      <a:extLst>
                        <a:ext uri="{FF2B5EF4-FFF2-40B4-BE49-F238E27FC236}">
                          <a16:creationId xmlns:a16="http://schemas.microsoft.com/office/drawing/2014/main" id="{47D74D90-3FB4-F24B-B135-54400834FD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03" cy="207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F815" w14:textId="77777777" w:rsidR="00A04C4A" w:rsidRPr="00D8289F" w:rsidRDefault="00A04C4A" w:rsidP="005D6C26">
      <w:pPr>
        <w:rPr>
          <w:rFonts w:asciiTheme="minorHAnsi" w:hAnsiTheme="minorHAnsi"/>
          <w:bCs/>
          <w:sz w:val="22"/>
          <w:szCs w:val="22"/>
        </w:rPr>
      </w:pPr>
    </w:p>
    <w:p w14:paraId="7803C2C2" w14:textId="657A0F7C" w:rsidR="00A04C4A" w:rsidRPr="00D8289F" w:rsidRDefault="00A04C4A" w:rsidP="00D8289F">
      <w:pPr>
        <w:jc w:val="both"/>
        <w:rPr>
          <w:rFonts w:asciiTheme="minorHAnsi" w:hAnsiTheme="minorHAnsi"/>
          <w:bCs/>
          <w:sz w:val="22"/>
          <w:szCs w:val="22"/>
        </w:rPr>
      </w:pPr>
    </w:p>
    <w:p w14:paraId="7ED88183" w14:textId="38D655FB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b/>
          <w:bCs/>
          <w:i/>
          <w:iCs/>
          <w:sz w:val="22"/>
          <w:szCs w:val="22"/>
        </w:rPr>
        <w:t>Saint jean de luz, France — 15th July 2019</w:t>
      </w:r>
      <w:r w:rsidRPr="00D8289F">
        <w:rPr>
          <w:rFonts w:asciiTheme="majorHAnsi" w:hAnsiTheme="majorHAnsi" w:cstheme="majorHAnsi"/>
          <w:sz w:val="22"/>
          <w:szCs w:val="22"/>
        </w:rPr>
        <w:t xml:space="preserve"> — SRIXON®, a global leader in golf ball technology and innovation, announces the launch of the ninth generation AD333 golf ball. The Srixon AD333 is available in Pure White™ and Tour Yellow™ and officially launches in Continental Europe on 15th August 2019. </w:t>
      </w:r>
    </w:p>
    <w:p w14:paraId="457D5078" w14:textId="77777777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F19A8E6" w14:textId="6AB879E0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 xml:space="preserve">“The new AD333 maintains </w:t>
      </w:r>
      <w:r w:rsidR="004C050A">
        <w:rPr>
          <w:rFonts w:asciiTheme="majorHAnsi" w:hAnsiTheme="majorHAnsi" w:cstheme="majorHAnsi"/>
          <w:sz w:val="22"/>
          <w:szCs w:val="22"/>
        </w:rPr>
        <w:t xml:space="preserve">and builds on the </w:t>
      </w:r>
      <w:r w:rsidRPr="00D8289F">
        <w:rPr>
          <w:rFonts w:asciiTheme="majorHAnsi" w:hAnsiTheme="majorHAnsi" w:cstheme="majorHAnsi"/>
          <w:sz w:val="22"/>
          <w:szCs w:val="22"/>
        </w:rPr>
        <w:t>high-quality performance that consumers</w:t>
      </w:r>
      <w:r w:rsidR="004C050A">
        <w:rPr>
          <w:rFonts w:asciiTheme="majorHAnsi" w:hAnsiTheme="majorHAnsi" w:cstheme="majorHAnsi"/>
          <w:sz w:val="22"/>
          <w:szCs w:val="22"/>
        </w:rPr>
        <w:t xml:space="preserve"> throughout Europe</w:t>
      </w:r>
      <w:r w:rsidRPr="00D8289F">
        <w:rPr>
          <w:rFonts w:asciiTheme="majorHAnsi" w:hAnsiTheme="majorHAnsi" w:cstheme="majorHAnsi"/>
          <w:sz w:val="22"/>
          <w:szCs w:val="22"/>
        </w:rPr>
        <w:t xml:space="preserve"> have come to expect </w:t>
      </w:r>
      <w:r w:rsidR="004C050A">
        <w:rPr>
          <w:rFonts w:asciiTheme="majorHAnsi" w:hAnsiTheme="majorHAnsi" w:cstheme="majorHAnsi"/>
          <w:sz w:val="22"/>
          <w:szCs w:val="22"/>
        </w:rPr>
        <w:t>from</w:t>
      </w:r>
      <w:r w:rsidRPr="00D8289F">
        <w:rPr>
          <w:rFonts w:asciiTheme="majorHAnsi" w:hAnsiTheme="majorHAnsi" w:cstheme="majorHAnsi"/>
          <w:sz w:val="22"/>
          <w:szCs w:val="22"/>
        </w:rPr>
        <w:t xml:space="preserve"> </w:t>
      </w:r>
      <w:r w:rsidR="004C050A">
        <w:rPr>
          <w:rFonts w:asciiTheme="majorHAnsi" w:hAnsiTheme="majorHAnsi" w:cstheme="majorHAnsi"/>
          <w:sz w:val="22"/>
          <w:szCs w:val="22"/>
        </w:rPr>
        <w:t>our</w:t>
      </w:r>
      <w:r w:rsidRPr="00D8289F">
        <w:rPr>
          <w:rFonts w:asciiTheme="majorHAnsi" w:hAnsiTheme="majorHAnsi" w:cstheme="majorHAnsi"/>
          <w:sz w:val="22"/>
          <w:szCs w:val="22"/>
        </w:rPr>
        <w:t xml:space="preserve"> leading two-piece golf ball,”</w:t>
      </w:r>
      <w:r w:rsidR="004C050A">
        <w:rPr>
          <w:rFonts w:asciiTheme="majorHAnsi" w:hAnsiTheme="majorHAnsi" w:cstheme="majorHAnsi"/>
          <w:sz w:val="22"/>
          <w:szCs w:val="22"/>
        </w:rPr>
        <w:t xml:space="preserve"> </w:t>
      </w:r>
      <w:r w:rsidRPr="00D8289F">
        <w:rPr>
          <w:rFonts w:asciiTheme="majorHAnsi" w:hAnsiTheme="majorHAnsi" w:cstheme="majorHAnsi"/>
          <w:sz w:val="22"/>
          <w:szCs w:val="22"/>
        </w:rPr>
        <w:t>said Lionel Caron, President Continental Europe. “</w:t>
      </w:r>
      <w:r w:rsidR="004C050A">
        <w:rPr>
          <w:rFonts w:asciiTheme="majorHAnsi" w:hAnsiTheme="majorHAnsi" w:cstheme="majorHAnsi"/>
          <w:sz w:val="22"/>
          <w:szCs w:val="22"/>
        </w:rPr>
        <w:t xml:space="preserve">Featuring a number of new technologies, including a </w:t>
      </w:r>
      <w:r w:rsidR="004C050A" w:rsidRPr="00D8289F">
        <w:rPr>
          <w:rFonts w:asciiTheme="majorHAnsi" w:hAnsiTheme="majorHAnsi" w:cstheme="majorHAnsi"/>
          <w:sz w:val="22"/>
          <w:szCs w:val="22"/>
        </w:rPr>
        <w:t xml:space="preserve">new </w:t>
      </w:r>
      <w:proofErr w:type="spellStart"/>
      <w:r w:rsidR="004C050A" w:rsidRPr="00D8289F">
        <w:rPr>
          <w:rFonts w:asciiTheme="majorHAnsi" w:hAnsiTheme="majorHAnsi" w:cstheme="majorHAnsi"/>
          <w:sz w:val="22"/>
          <w:szCs w:val="22"/>
        </w:rPr>
        <w:t>FastLayer</w:t>
      </w:r>
      <w:proofErr w:type="spellEnd"/>
      <w:r w:rsidR="004C050A" w:rsidRPr="00D8289F">
        <w:rPr>
          <w:rFonts w:asciiTheme="majorHAnsi" w:hAnsiTheme="majorHAnsi" w:cstheme="majorHAnsi"/>
          <w:sz w:val="22"/>
          <w:szCs w:val="22"/>
        </w:rPr>
        <w:t xml:space="preserve"> Core</w:t>
      </w:r>
      <w:r w:rsidR="004C050A">
        <w:rPr>
          <w:rFonts w:asciiTheme="majorHAnsi" w:hAnsiTheme="majorHAnsi" w:cstheme="majorHAnsi"/>
          <w:sz w:val="22"/>
          <w:szCs w:val="22"/>
        </w:rPr>
        <w:t>, our designers have done an amazing job to deliver a 9</w:t>
      </w:r>
      <w:r w:rsidR="004C050A" w:rsidRPr="004C050A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4C050A">
        <w:rPr>
          <w:rFonts w:asciiTheme="majorHAnsi" w:hAnsiTheme="majorHAnsi" w:cstheme="majorHAnsi"/>
          <w:sz w:val="22"/>
          <w:szCs w:val="22"/>
        </w:rPr>
        <w:t xml:space="preserve"> generation AD333</w:t>
      </w:r>
      <w:r w:rsidRPr="00D8289F">
        <w:rPr>
          <w:rFonts w:asciiTheme="majorHAnsi" w:hAnsiTheme="majorHAnsi" w:cstheme="majorHAnsi"/>
          <w:sz w:val="22"/>
          <w:szCs w:val="22"/>
        </w:rPr>
        <w:t xml:space="preserve"> </w:t>
      </w:r>
      <w:r w:rsidR="004C050A">
        <w:rPr>
          <w:rFonts w:asciiTheme="majorHAnsi" w:hAnsiTheme="majorHAnsi" w:cstheme="majorHAnsi"/>
          <w:sz w:val="22"/>
          <w:szCs w:val="22"/>
        </w:rPr>
        <w:t>that promises</w:t>
      </w:r>
      <w:r w:rsidR="004C050A" w:rsidRPr="004C050A">
        <w:rPr>
          <w:rFonts w:asciiTheme="majorHAnsi" w:hAnsiTheme="majorHAnsi" w:cstheme="majorHAnsi"/>
          <w:sz w:val="22"/>
          <w:szCs w:val="22"/>
        </w:rPr>
        <w:t xml:space="preserve"> </w:t>
      </w:r>
      <w:r w:rsidR="004C050A">
        <w:rPr>
          <w:rFonts w:asciiTheme="majorHAnsi" w:hAnsiTheme="majorHAnsi" w:cstheme="majorHAnsi"/>
          <w:sz w:val="22"/>
          <w:szCs w:val="22"/>
        </w:rPr>
        <w:t xml:space="preserve">even </w:t>
      </w:r>
      <w:r w:rsidR="004C050A" w:rsidRPr="00D8289F">
        <w:rPr>
          <w:rFonts w:asciiTheme="majorHAnsi" w:hAnsiTheme="majorHAnsi" w:cstheme="majorHAnsi"/>
          <w:sz w:val="22"/>
          <w:szCs w:val="22"/>
        </w:rPr>
        <w:t>more ball speed and distance</w:t>
      </w:r>
      <w:r w:rsidRPr="00D8289F">
        <w:rPr>
          <w:rFonts w:asciiTheme="majorHAnsi" w:hAnsiTheme="majorHAnsi" w:cstheme="majorHAnsi"/>
          <w:sz w:val="22"/>
          <w:szCs w:val="22"/>
        </w:rPr>
        <w:t xml:space="preserve">.” </w:t>
      </w:r>
    </w:p>
    <w:p w14:paraId="65F321E4" w14:textId="77777777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C3AA9A2" w14:textId="3C87AE1E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 xml:space="preserve">The all-new 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FastLayer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 Core starts soft in the center and gradually becomes firmer around its outer edge. By incorporating this technology in the all-new AD333, 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FastLayer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 helps generate maximum distance, without sacrificing that exceptional feel at impact. 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FastLayer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 works in tandem with AD333’s 338 Speed Dimple Pattern, which reduces drag for a more penetrating ball flight, to help deliver more distance off the tee regardless of the playing conditions. </w:t>
      </w:r>
    </w:p>
    <w:p w14:paraId="1FBBE343" w14:textId="77777777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84B3033" w14:textId="084CF148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>Furthermore, the new AD333 golf balls feature Srixon’s proprietary Spin Skin technology with Slide-Ring Material (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SeRM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), a urethane compound that coats the cover of every AD333 golf ball.  </w:t>
      </w:r>
    </w:p>
    <w:p w14:paraId="5109228E" w14:textId="77777777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0B8195C" w14:textId="42DFE6CD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 xml:space="preserve">Spin Skin with 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SeRM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 digs deep into wedge and iron grooves, dramatically increasing friction at impact and maximizing spin for more stopping power on every shot. </w:t>
      </w:r>
    </w:p>
    <w:p w14:paraId="4286C397" w14:textId="77777777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7A147D0" w14:textId="30FE796D" w:rsid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lastRenderedPageBreak/>
        <w:t xml:space="preserve">“With the addition of the new 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FastLayer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 Core and Spin Skin with 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SeRM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, the latest generation of AD333 golf balls deliver superior, all-around performance compared against similar offerings in the market,” said Lionel Caron.  </w:t>
      </w:r>
    </w:p>
    <w:p w14:paraId="2D852603" w14:textId="68100BA4" w:rsid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8643F14" w14:textId="6332F956" w:rsidR="00D8289F" w:rsidRDefault="00D8289F" w:rsidP="009B2F1A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8289F">
        <w:rPr>
          <w:rFonts w:asciiTheme="majorHAnsi" w:hAnsiTheme="majorHAnsi" w:cstheme="majorHAnsi"/>
          <w:b/>
          <w:bCs/>
          <w:sz w:val="22"/>
          <w:szCs w:val="22"/>
        </w:rPr>
        <w:t xml:space="preserve">Key Technologies: </w:t>
      </w:r>
    </w:p>
    <w:p w14:paraId="359444D0" w14:textId="2507F0B4" w:rsidR="00763649" w:rsidRDefault="00763649" w:rsidP="009B2F1A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CA9F717" w14:textId="0992AFFD" w:rsidR="00763649" w:rsidRDefault="00763649" w:rsidP="009B2F1A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63649">
        <w:rPr>
          <w:rFonts w:asciiTheme="majorHAnsi" w:hAnsiTheme="majorHAnsi" w:cstheme="majorHAnsi"/>
          <w:b/>
          <w:bCs/>
          <w:noProof/>
          <w:sz w:val="22"/>
          <w:szCs w:val="22"/>
        </w:rPr>
        <w:drawing>
          <wp:inline distT="0" distB="0" distL="0" distR="0" wp14:anchorId="5B7638B4" wp14:editId="16B95B4B">
            <wp:extent cx="951398" cy="951398"/>
            <wp:effectExtent l="0" t="0" r="0" b="1270"/>
            <wp:docPr id="5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9A3128D-6011-F341-8074-15F43F9B0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9A3128D-6011-F341-8074-15F43F9B0D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255" cy="9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83B8" w14:textId="77777777" w:rsidR="00D8289F" w:rsidRDefault="00D8289F" w:rsidP="009B2F1A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DFBD51B" w14:textId="77777777" w:rsidR="00763649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b/>
          <w:bCs/>
          <w:sz w:val="22"/>
          <w:szCs w:val="22"/>
        </w:rPr>
        <w:t xml:space="preserve">New </w:t>
      </w:r>
      <w:proofErr w:type="spellStart"/>
      <w:r w:rsidRPr="00D8289F">
        <w:rPr>
          <w:rFonts w:asciiTheme="majorHAnsi" w:hAnsiTheme="majorHAnsi" w:cstheme="majorHAnsi"/>
          <w:b/>
          <w:bCs/>
          <w:sz w:val="22"/>
          <w:szCs w:val="22"/>
        </w:rPr>
        <w:t>FastLayer</w:t>
      </w:r>
      <w:proofErr w:type="spellEnd"/>
      <w:r w:rsidRPr="00D8289F">
        <w:rPr>
          <w:rFonts w:asciiTheme="majorHAnsi" w:hAnsiTheme="majorHAnsi" w:cstheme="majorHAnsi"/>
          <w:b/>
          <w:bCs/>
          <w:sz w:val="22"/>
          <w:szCs w:val="22"/>
        </w:rPr>
        <w:t xml:space="preserve"> Core:</w:t>
      </w:r>
      <w:r w:rsidRPr="00D8289F">
        <w:rPr>
          <w:rFonts w:asciiTheme="majorHAnsi" w:hAnsiTheme="majorHAnsi" w:cstheme="majorHAnsi"/>
          <w:sz w:val="22"/>
          <w:szCs w:val="22"/>
        </w:rPr>
        <w:t xml:space="preserve"> Starting soft in the center and</w:t>
      </w:r>
      <w:r w:rsidR="00763649">
        <w:rPr>
          <w:rFonts w:asciiTheme="majorHAnsi" w:hAnsiTheme="majorHAnsi" w:cstheme="majorHAnsi"/>
          <w:sz w:val="22"/>
          <w:szCs w:val="22"/>
        </w:rPr>
        <w:t xml:space="preserve"> </w:t>
      </w:r>
      <w:r w:rsidRPr="00D8289F">
        <w:rPr>
          <w:rFonts w:asciiTheme="majorHAnsi" w:hAnsiTheme="majorHAnsi" w:cstheme="majorHAnsi"/>
          <w:sz w:val="22"/>
          <w:szCs w:val="22"/>
        </w:rPr>
        <w:t>gradually becoming firm around its outer edge,</w:t>
      </w:r>
      <w:r w:rsidR="00763649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FastLayer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 delivers exceptional feel and ball speed</w:t>
      </w:r>
      <w:r w:rsidR="00763649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Pr="00D8289F">
        <w:rPr>
          <w:rFonts w:asciiTheme="majorHAnsi" w:hAnsiTheme="majorHAnsi" w:cstheme="majorHAnsi"/>
          <w:sz w:val="22"/>
          <w:szCs w:val="22"/>
        </w:rPr>
        <w:t>for maximum distance</w:t>
      </w:r>
    </w:p>
    <w:p w14:paraId="752DE067" w14:textId="0B25A371" w:rsidR="00D8289F" w:rsidRPr="00763649" w:rsidRDefault="00D8289F" w:rsidP="009B2F1A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>performance.</w:t>
      </w:r>
    </w:p>
    <w:p w14:paraId="786435F3" w14:textId="77777777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3A31798" w14:textId="29B87747" w:rsid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b/>
          <w:bCs/>
          <w:sz w:val="22"/>
          <w:szCs w:val="22"/>
        </w:rPr>
        <w:t xml:space="preserve">New Spin Skin with </w:t>
      </w:r>
      <w:proofErr w:type="spellStart"/>
      <w:r w:rsidRPr="00D8289F">
        <w:rPr>
          <w:rFonts w:asciiTheme="majorHAnsi" w:hAnsiTheme="majorHAnsi" w:cstheme="majorHAnsi"/>
          <w:b/>
          <w:bCs/>
          <w:sz w:val="22"/>
          <w:szCs w:val="22"/>
        </w:rPr>
        <w:t>SeRM</w:t>
      </w:r>
      <w:proofErr w:type="spellEnd"/>
      <w:r w:rsidRPr="00D8289F">
        <w:rPr>
          <w:rFonts w:asciiTheme="majorHAnsi" w:hAnsiTheme="majorHAnsi" w:cstheme="majorHAnsi"/>
          <w:b/>
          <w:bCs/>
          <w:sz w:val="22"/>
          <w:szCs w:val="22"/>
        </w:rPr>
        <w:t>:</w:t>
      </w:r>
      <w:r w:rsidRPr="00D8289F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D8289F">
        <w:rPr>
          <w:rFonts w:asciiTheme="majorHAnsi" w:hAnsiTheme="majorHAnsi" w:cstheme="majorHAnsi"/>
          <w:sz w:val="22"/>
          <w:szCs w:val="22"/>
        </w:rPr>
        <w:t>SeRM</w:t>
      </w:r>
      <w:proofErr w:type="spellEnd"/>
      <w:r w:rsidRPr="00D8289F">
        <w:rPr>
          <w:rFonts w:asciiTheme="majorHAnsi" w:hAnsiTheme="majorHAnsi" w:cstheme="majorHAnsi"/>
          <w:sz w:val="22"/>
          <w:szCs w:val="22"/>
        </w:rPr>
        <w:t xml:space="preserve">, a new urethane coating with flexible molecular bonds, digs deep into wedge and iron grooves for more control and more stopping power. </w:t>
      </w:r>
    </w:p>
    <w:p w14:paraId="5C0DFCEA" w14:textId="77777777" w:rsidR="00D8289F" w:rsidRPr="00D8289F" w:rsidRDefault="00D8289F" w:rsidP="009B2F1A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E8C171E" w14:textId="5825CA5E" w:rsid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b/>
          <w:bCs/>
          <w:sz w:val="22"/>
          <w:szCs w:val="22"/>
        </w:rPr>
        <w:t>338 Speed Dimple Pattern:</w:t>
      </w:r>
      <w:r w:rsidRPr="00D8289F">
        <w:rPr>
          <w:rFonts w:asciiTheme="majorHAnsi" w:hAnsiTheme="majorHAnsi" w:cstheme="majorHAnsi"/>
          <w:sz w:val="22"/>
          <w:szCs w:val="22"/>
        </w:rPr>
        <w:t xml:space="preserve"> The 338 Speed Dimple Pattern provides less drag and more lift to boost overall distance, while flying straight even in the toughest wind conditions. </w:t>
      </w:r>
    </w:p>
    <w:p w14:paraId="7E80E98C" w14:textId="77777777" w:rsidR="00D8289F" w:rsidRP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A5BD355" w14:textId="13E75B3F" w:rsidR="00D8289F" w:rsidRDefault="00D8289F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 xml:space="preserve">Click </w:t>
      </w:r>
      <w:hyperlink r:id="rId8" w:history="1">
        <w:r w:rsidRPr="00D8289F">
          <w:rPr>
            <w:rStyle w:val="Hyperlink"/>
            <w:rFonts w:asciiTheme="majorHAnsi" w:hAnsiTheme="majorHAnsi" w:cstheme="majorHAnsi"/>
            <w:sz w:val="22"/>
            <w:szCs w:val="22"/>
          </w:rPr>
          <w:t>HERE</w:t>
        </w:r>
      </w:hyperlink>
      <w:r w:rsidRPr="00D8289F">
        <w:rPr>
          <w:rFonts w:asciiTheme="majorHAnsi" w:hAnsiTheme="majorHAnsi" w:cstheme="majorHAnsi"/>
          <w:sz w:val="22"/>
          <w:szCs w:val="22"/>
        </w:rPr>
        <w:t xml:space="preserve"> for </w:t>
      </w:r>
      <w:r>
        <w:rPr>
          <w:rFonts w:asciiTheme="majorHAnsi" w:hAnsiTheme="majorHAnsi" w:cstheme="majorHAnsi"/>
          <w:sz w:val="22"/>
          <w:szCs w:val="22"/>
        </w:rPr>
        <w:t>more images</w:t>
      </w:r>
      <w:r w:rsidRPr="00D8289F">
        <w:rPr>
          <w:rFonts w:asciiTheme="majorHAnsi" w:hAnsiTheme="majorHAnsi" w:cstheme="majorHAnsi"/>
          <w:sz w:val="22"/>
          <w:szCs w:val="22"/>
        </w:rPr>
        <w:t xml:space="preserve">, test results from the AD333 Series Product Manual, and to learn more about the latest offerings from Srixon. </w:t>
      </w:r>
    </w:p>
    <w:p w14:paraId="295AA48F" w14:textId="77777777" w:rsidR="00E223B8" w:rsidRDefault="00E223B8" w:rsidP="00E223B8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7C02A6CA" w14:textId="486016E2" w:rsidR="00E223B8" w:rsidRPr="00E223B8" w:rsidRDefault="00E223B8" w:rsidP="00E223B8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E223B8">
        <w:rPr>
          <w:rFonts w:asciiTheme="majorHAnsi" w:hAnsiTheme="majorHAnsi" w:cstheme="majorHAnsi"/>
          <w:sz w:val="22"/>
          <w:szCs w:val="22"/>
          <w:lang w:val="en-GB"/>
        </w:rPr>
        <w:t>The Srixon AD333 golf balls officially launch in Continental Europe on </w:t>
      </w:r>
      <w:r w:rsidRPr="00E223B8">
        <w:rPr>
          <w:rFonts w:asciiTheme="majorHAnsi" w:hAnsiTheme="majorHAnsi" w:cstheme="majorHAnsi"/>
          <w:sz w:val="22"/>
          <w:szCs w:val="22"/>
          <w:lang w:val="fr-FR"/>
        </w:rPr>
        <w:t xml:space="preserve">15th </w:t>
      </w:r>
      <w:proofErr w:type="gramStart"/>
      <w:r w:rsidRPr="00E223B8">
        <w:rPr>
          <w:rFonts w:asciiTheme="majorHAnsi" w:hAnsiTheme="majorHAnsi" w:cstheme="majorHAnsi"/>
          <w:sz w:val="22"/>
          <w:szCs w:val="22"/>
          <w:lang w:val="fr-FR"/>
        </w:rPr>
        <w:t>August,</w:t>
      </w:r>
      <w:proofErr w:type="gramEnd"/>
      <w:r w:rsidRPr="00E223B8">
        <w:rPr>
          <w:rFonts w:asciiTheme="majorHAnsi" w:hAnsiTheme="majorHAnsi" w:cstheme="majorHAnsi"/>
          <w:sz w:val="22"/>
          <w:szCs w:val="22"/>
          <w:lang w:val="fr-FR"/>
        </w:rPr>
        <w:t xml:space="preserve"> 2019</w:t>
      </w:r>
      <w:r w:rsidRPr="00E223B8">
        <w:rPr>
          <w:rFonts w:asciiTheme="majorHAnsi" w:hAnsiTheme="majorHAnsi" w:cstheme="majorHAnsi"/>
          <w:sz w:val="22"/>
          <w:szCs w:val="22"/>
          <w:lang w:val="en-GB"/>
        </w:rPr>
        <w:t xml:space="preserve"> at a MAP of 30€ / 33 CHF / 300 SEK per dozen.  </w:t>
      </w:r>
    </w:p>
    <w:p w14:paraId="5B210080" w14:textId="77777777" w:rsidR="00E223B8" w:rsidRPr="00D8289F" w:rsidRDefault="00E223B8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7D73ACE" w14:textId="15DD20F5" w:rsidR="00487169" w:rsidRPr="00D8289F" w:rsidRDefault="00487169" w:rsidP="009B2F1A">
      <w:pPr>
        <w:jc w:val="both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  <w:r w:rsidRPr="00D8289F">
        <w:rPr>
          <w:rFonts w:asciiTheme="majorHAnsi" w:hAnsiTheme="majorHAnsi" w:cstheme="majorHAnsi"/>
          <w:sz w:val="22"/>
          <w:szCs w:val="22"/>
        </w:rPr>
        <w:t xml:space="preserve">Visit </w:t>
      </w:r>
      <w:hyperlink r:id="rId9" w:history="1">
        <w:r w:rsidRPr="00D8289F">
          <w:rPr>
            <w:rStyle w:val="Hyperlink"/>
            <w:rFonts w:asciiTheme="majorHAnsi" w:hAnsiTheme="majorHAnsi" w:cstheme="majorHAnsi"/>
            <w:sz w:val="22"/>
            <w:szCs w:val="22"/>
          </w:rPr>
          <w:t>www.srixoneurope.com</w:t>
        </w:r>
      </w:hyperlink>
      <w:r w:rsidRPr="00D8289F">
        <w:rPr>
          <w:rFonts w:asciiTheme="majorHAnsi" w:hAnsiTheme="majorHAnsi" w:cstheme="majorHAnsi"/>
          <w:sz w:val="22"/>
          <w:szCs w:val="22"/>
        </w:rPr>
        <w:t xml:space="preserve"> for more information on all Srixon products</w:t>
      </w:r>
    </w:p>
    <w:p w14:paraId="768C35A5" w14:textId="7BF2F0A7" w:rsidR="004B57E0" w:rsidRPr="00D8289F" w:rsidRDefault="004B57E0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622052D" w14:textId="77777777" w:rsidR="004B57E0" w:rsidRPr="00D8289F" w:rsidRDefault="004B57E0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>Follow Srixon Europe on social media at:</w:t>
      </w:r>
    </w:p>
    <w:p w14:paraId="722D78B2" w14:textId="77777777" w:rsidR="004B57E0" w:rsidRPr="00D8289F" w:rsidRDefault="004B57E0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 xml:space="preserve">Twitter: </w:t>
      </w:r>
      <w:hyperlink r:id="rId10" w:history="1">
        <w:r w:rsidRPr="00D8289F">
          <w:rPr>
            <w:rStyle w:val="Hyperlink"/>
            <w:rFonts w:asciiTheme="majorHAnsi" w:hAnsiTheme="majorHAnsi" w:cstheme="majorHAnsi"/>
            <w:sz w:val="22"/>
            <w:szCs w:val="22"/>
          </w:rPr>
          <w:t>https://twitter.com/SrixonEurope</w:t>
        </w:r>
      </w:hyperlink>
    </w:p>
    <w:p w14:paraId="557C2D57" w14:textId="77777777" w:rsidR="004B57E0" w:rsidRPr="00D8289F" w:rsidRDefault="004B57E0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 xml:space="preserve">Facebook: </w:t>
      </w:r>
      <w:hyperlink r:id="rId11" w:history="1">
        <w:r w:rsidRPr="00D8289F">
          <w:rPr>
            <w:rStyle w:val="Hyperlink"/>
            <w:rFonts w:asciiTheme="majorHAnsi" w:hAnsiTheme="majorHAnsi" w:cstheme="majorHAnsi"/>
            <w:sz w:val="22"/>
            <w:szCs w:val="22"/>
          </w:rPr>
          <w:t>https://www.facebook.com/SrixonEurope</w:t>
        </w:r>
      </w:hyperlink>
      <w:r w:rsidRPr="00D8289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7E43302" w14:textId="77777777" w:rsidR="004B57E0" w:rsidRPr="00D8289F" w:rsidRDefault="004B57E0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 xml:space="preserve">Instagram: </w:t>
      </w:r>
      <w:hyperlink r:id="rId12" w:history="1">
        <w:r w:rsidRPr="00D8289F">
          <w:rPr>
            <w:rStyle w:val="Hyperlink"/>
            <w:rFonts w:asciiTheme="majorHAnsi" w:hAnsiTheme="majorHAnsi" w:cstheme="majorHAnsi"/>
            <w:sz w:val="22"/>
            <w:szCs w:val="22"/>
          </w:rPr>
          <w:t>https://www.instagram.com/srixoneurope/</w:t>
        </w:r>
      </w:hyperlink>
      <w:r w:rsidRPr="00D8289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F88A37C" w14:textId="5F4624B4" w:rsidR="006656DA" w:rsidRPr="00D8289F" w:rsidRDefault="006656DA" w:rsidP="009B2F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208217F" w14:textId="7CCED48F" w:rsidR="00246CA9" w:rsidRPr="00D8289F" w:rsidRDefault="00A04C4A" w:rsidP="009B2F1A">
      <w:pPr>
        <w:jc w:val="both"/>
        <w:rPr>
          <w:rFonts w:asciiTheme="majorHAnsi" w:hAnsiTheme="majorHAnsi" w:cstheme="majorHAnsi"/>
          <w:sz w:val="22"/>
          <w:szCs w:val="22"/>
        </w:rPr>
      </w:pPr>
      <w:r w:rsidRPr="00D8289F">
        <w:rPr>
          <w:rFonts w:asciiTheme="majorHAnsi" w:hAnsiTheme="majorHAnsi" w:cstheme="majorHAnsi"/>
          <w:sz w:val="22"/>
          <w:szCs w:val="22"/>
        </w:rPr>
        <w:t xml:space="preserve">Further information, images </w:t>
      </w:r>
      <w:r w:rsidR="00246CA9" w:rsidRPr="00D8289F">
        <w:rPr>
          <w:rFonts w:asciiTheme="majorHAnsi" w:hAnsiTheme="majorHAnsi" w:cstheme="majorHAnsi"/>
          <w:sz w:val="22"/>
          <w:szCs w:val="22"/>
        </w:rPr>
        <w:t xml:space="preserve">and media requests are available from James Lovett at Front 9 Group. Email: </w:t>
      </w:r>
      <w:hyperlink r:id="rId13" w:history="1">
        <w:r w:rsidR="00246CA9" w:rsidRPr="00D8289F">
          <w:rPr>
            <w:rStyle w:val="Hyperlink"/>
            <w:rFonts w:asciiTheme="majorHAnsi" w:hAnsiTheme="majorHAnsi" w:cstheme="majorHAnsi"/>
            <w:sz w:val="22"/>
            <w:szCs w:val="22"/>
          </w:rPr>
          <w:t>james@front9group.com</w:t>
        </w:r>
      </w:hyperlink>
      <w:r w:rsidR="00D8289F">
        <w:rPr>
          <w:rFonts w:asciiTheme="majorHAnsi" w:hAnsiTheme="majorHAnsi" w:cstheme="majorHAnsi"/>
          <w:sz w:val="22"/>
          <w:szCs w:val="22"/>
        </w:rPr>
        <w:t xml:space="preserve"> / </w:t>
      </w:r>
      <w:r w:rsidR="00246CA9" w:rsidRPr="00D8289F">
        <w:rPr>
          <w:rFonts w:asciiTheme="majorHAnsi" w:hAnsiTheme="majorHAnsi" w:cstheme="majorHAnsi"/>
          <w:sz w:val="22"/>
          <w:szCs w:val="22"/>
        </w:rPr>
        <w:t xml:space="preserve">Tel: +44 (0) 7885599932 </w:t>
      </w:r>
    </w:p>
    <w:p w14:paraId="635D6BB1" w14:textId="343B7D98" w:rsidR="00246CA9" w:rsidRPr="00D8289F" w:rsidRDefault="00246CA9" w:rsidP="00D8289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7F4AB5B" w14:textId="77777777" w:rsidR="006656DA" w:rsidRPr="004B57E0" w:rsidRDefault="006656DA" w:rsidP="004B5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4B57E0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ABOUT </w:t>
      </w:r>
      <w:r w:rsidRPr="004B57E0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Srixon®</w:t>
      </w:r>
      <w:r w:rsidRPr="004B57E0">
        <w:rPr>
          <w:rFonts w:asciiTheme="majorHAnsi" w:hAnsiTheme="majorHAnsi" w:cstheme="majorHAnsi"/>
          <w:b/>
          <w:bCs/>
          <w:color w:val="000000"/>
          <w:sz w:val="20"/>
          <w:szCs w:val="20"/>
        </w:rPr>
        <w:t>:</w:t>
      </w:r>
    </w:p>
    <w:p w14:paraId="49E1CC28" w14:textId="279AEFB3" w:rsidR="00240A94" w:rsidRPr="004B57E0" w:rsidRDefault="006656DA" w:rsidP="004B57E0">
      <w:pPr>
        <w:pStyle w:val="PlainText"/>
        <w:jc w:val="both"/>
        <w:rPr>
          <w:rFonts w:asciiTheme="majorHAnsi" w:hAnsiTheme="majorHAnsi" w:cstheme="majorHAnsi"/>
          <w:sz w:val="20"/>
          <w:szCs w:val="20"/>
        </w:rPr>
      </w:pPr>
      <w:r w:rsidRPr="004B57E0">
        <w:rPr>
          <w:rFonts w:asciiTheme="majorHAnsi" w:hAnsiTheme="majorHAnsi" w:cstheme="majorHAnsi"/>
          <w:sz w:val="20"/>
          <w:szCs w:val="20"/>
        </w:rPr>
        <w:t xml:space="preserve">Based in Huntington Beach, CA, Srixon®, is part of the Sumitomo Rubber Industries, Ltd. family and enjoys a strong presence on competitive tours worldwide. The professional staff includes players such as Hideki Matsuyama, Graeme McDowell, Keegan Bradley, Inbee Park, as well as many others. Srixon®, with more than 80 years of golf ball manufacturing experience, is committed to providing "Tour-proven, premium golf equipment to passionate golfers seeking to improve their performance while enhancing their experience playing the game of golf.” </w:t>
      </w:r>
    </w:p>
    <w:p w14:paraId="7DEA6051" w14:textId="77777777" w:rsidR="0023641C" w:rsidRPr="004B57E0" w:rsidRDefault="0023641C" w:rsidP="004B57E0">
      <w:pPr>
        <w:pStyle w:val="PlainText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56D367A9" w14:textId="77777777" w:rsidR="0007534A" w:rsidRPr="004B57E0" w:rsidRDefault="0007534A" w:rsidP="004B57E0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Theme="majorHAnsi" w:eastAsiaTheme="minorEastAsia" w:hAnsiTheme="majorHAnsi" w:cstheme="majorHAnsi"/>
          <w:b/>
          <w:iCs/>
          <w:color w:val="000000"/>
        </w:rPr>
      </w:pPr>
    </w:p>
    <w:p w14:paraId="073CA3ED" w14:textId="77777777" w:rsidR="0054101C" w:rsidRPr="004B57E0" w:rsidRDefault="0054101C" w:rsidP="004B57E0">
      <w:pPr>
        <w:spacing w:line="276" w:lineRule="auto"/>
        <w:jc w:val="both"/>
        <w:rPr>
          <w:rFonts w:asciiTheme="majorHAnsi" w:hAnsiTheme="majorHAnsi" w:cstheme="majorHAnsi"/>
          <w:i/>
          <w:color w:val="FF0000"/>
        </w:rPr>
      </w:pPr>
    </w:p>
    <w:sectPr w:rsidR="0054101C" w:rsidRPr="004B57E0" w:rsidSect="00354C6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DC6BA8"/>
    <w:multiLevelType w:val="hybridMultilevel"/>
    <w:tmpl w:val="B3B473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6059D5"/>
    <w:multiLevelType w:val="hybridMultilevel"/>
    <w:tmpl w:val="00B22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0212F"/>
    <w:multiLevelType w:val="hybridMultilevel"/>
    <w:tmpl w:val="1930A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D2FFA"/>
    <w:multiLevelType w:val="hybridMultilevel"/>
    <w:tmpl w:val="9BE8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30B61"/>
    <w:multiLevelType w:val="hybridMultilevel"/>
    <w:tmpl w:val="85F68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D92453"/>
    <w:multiLevelType w:val="hybridMultilevel"/>
    <w:tmpl w:val="80302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6E6E98"/>
    <w:multiLevelType w:val="hybridMultilevel"/>
    <w:tmpl w:val="04127E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238EB"/>
    <w:multiLevelType w:val="hybridMultilevel"/>
    <w:tmpl w:val="4CE0A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7F4"/>
    <w:rsid w:val="0003599E"/>
    <w:rsid w:val="00040246"/>
    <w:rsid w:val="000465EF"/>
    <w:rsid w:val="00065A39"/>
    <w:rsid w:val="0007534A"/>
    <w:rsid w:val="00077A83"/>
    <w:rsid w:val="00077F7F"/>
    <w:rsid w:val="000933F7"/>
    <w:rsid w:val="000B7F7A"/>
    <w:rsid w:val="0010438A"/>
    <w:rsid w:val="00135717"/>
    <w:rsid w:val="00147210"/>
    <w:rsid w:val="001618F0"/>
    <w:rsid w:val="001A3C17"/>
    <w:rsid w:val="001A4537"/>
    <w:rsid w:val="001D1E63"/>
    <w:rsid w:val="001D7398"/>
    <w:rsid w:val="001E3AA5"/>
    <w:rsid w:val="001F74D7"/>
    <w:rsid w:val="00210D89"/>
    <w:rsid w:val="002119E5"/>
    <w:rsid w:val="00213F09"/>
    <w:rsid w:val="00231AC9"/>
    <w:rsid w:val="00233476"/>
    <w:rsid w:val="0023641C"/>
    <w:rsid w:val="00240A94"/>
    <w:rsid w:val="00241F57"/>
    <w:rsid w:val="002435C6"/>
    <w:rsid w:val="00246BF1"/>
    <w:rsid w:val="00246CA9"/>
    <w:rsid w:val="00271B5F"/>
    <w:rsid w:val="00284F6E"/>
    <w:rsid w:val="0029265D"/>
    <w:rsid w:val="00294FB1"/>
    <w:rsid w:val="002A264F"/>
    <w:rsid w:val="002B0FC5"/>
    <w:rsid w:val="002E1FC5"/>
    <w:rsid w:val="00302803"/>
    <w:rsid w:val="0033000E"/>
    <w:rsid w:val="00330A8C"/>
    <w:rsid w:val="0034657C"/>
    <w:rsid w:val="00354C61"/>
    <w:rsid w:val="003566DD"/>
    <w:rsid w:val="00372212"/>
    <w:rsid w:val="003947B0"/>
    <w:rsid w:val="00396471"/>
    <w:rsid w:val="003A2BC9"/>
    <w:rsid w:val="003A4196"/>
    <w:rsid w:val="003B27BE"/>
    <w:rsid w:val="003D06AC"/>
    <w:rsid w:val="003D303D"/>
    <w:rsid w:val="003D7671"/>
    <w:rsid w:val="003E4BAA"/>
    <w:rsid w:val="00436EAD"/>
    <w:rsid w:val="00436F9E"/>
    <w:rsid w:val="00443DB2"/>
    <w:rsid w:val="0045218C"/>
    <w:rsid w:val="00461AF8"/>
    <w:rsid w:val="0046317E"/>
    <w:rsid w:val="00464167"/>
    <w:rsid w:val="00466988"/>
    <w:rsid w:val="00487169"/>
    <w:rsid w:val="004A0DAB"/>
    <w:rsid w:val="004B57E0"/>
    <w:rsid w:val="004C050A"/>
    <w:rsid w:val="004C66C1"/>
    <w:rsid w:val="004D7399"/>
    <w:rsid w:val="004E0038"/>
    <w:rsid w:val="004E2E7B"/>
    <w:rsid w:val="00506E72"/>
    <w:rsid w:val="005127F4"/>
    <w:rsid w:val="0053348C"/>
    <w:rsid w:val="0054101C"/>
    <w:rsid w:val="00551690"/>
    <w:rsid w:val="00584C76"/>
    <w:rsid w:val="00593BD3"/>
    <w:rsid w:val="00594642"/>
    <w:rsid w:val="00596717"/>
    <w:rsid w:val="00596AAE"/>
    <w:rsid w:val="005A685F"/>
    <w:rsid w:val="005D16AE"/>
    <w:rsid w:val="005D6C26"/>
    <w:rsid w:val="005E0C29"/>
    <w:rsid w:val="005E468F"/>
    <w:rsid w:val="006104C2"/>
    <w:rsid w:val="0062716E"/>
    <w:rsid w:val="00642883"/>
    <w:rsid w:val="00645C7D"/>
    <w:rsid w:val="006656DA"/>
    <w:rsid w:val="00673B5A"/>
    <w:rsid w:val="00694359"/>
    <w:rsid w:val="006F1F23"/>
    <w:rsid w:val="006F3825"/>
    <w:rsid w:val="00713B80"/>
    <w:rsid w:val="00720292"/>
    <w:rsid w:val="00725E4C"/>
    <w:rsid w:val="00763649"/>
    <w:rsid w:val="00766945"/>
    <w:rsid w:val="00773413"/>
    <w:rsid w:val="00774452"/>
    <w:rsid w:val="00784586"/>
    <w:rsid w:val="00784CB0"/>
    <w:rsid w:val="0079400D"/>
    <w:rsid w:val="007B048E"/>
    <w:rsid w:val="007D180D"/>
    <w:rsid w:val="007F528E"/>
    <w:rsid w:val="00802C8C"/>
    <w:rsid w:val="00837D20"/>
    <w:rsid w:val="008428E4"/>
    <w:rsid w:val="00852475"/>
    <w:rsid w:val="00877E25"/>
    <w:rsid w:val="00884E3F"/>
    <w:rsid w:val="008961EA"/>
    <w:rsid w:val="008C58D2"/>
    <w:rsid w:val="008C6716"/>
    <w:rsid w:val="008D2C8B"/>
    <w:rsid w:val="008E0A59"/>
    <w:rsid w:val="008F3B94"/>
    <w:rsid w:val="009325F5"/>
    <w:rsid w:val="0094582D"/>
    <w:rsid w:val="009533DF"/>
    <w:rsid w:val="00970988"/>
    <w:rsid w:val="009A14DD"/>
    <w:rsid w:val="009A2B0E"/>
    <w:rsid w:val="009B1A2E"/>
    <w:rsid w:val="009B2F1A"/>
    <w:rsid w:val="00A04C4A"/>
    <w:rsid w:val="00A06DAA"/>
    <w:rsid w:val="00A10768"/>
    <w:rsid w:val="00A345B7"/>
    <w:rsid w:val="00A36AA4"/>
    <w:rsid w:val="00A406E9"/>
    <w:rsid w:val="00A45577"/>
    <w:rsid w:val="00A47540"/>
    <w:rsid w:val="00A769CD"/>
    <w:rsid w:val="00A8586C"/>
    <w:rsid w:val="00AD20B8"/>
    <w:rsid w:val="00B02BA8"/>
    <w:rsid w:val="00B10837"/>
    <w:rsid w:val="00B57509"/>
    <w:rsid w:val="00B71905"/>
    <w:rsid w:val="00B742AC"/>
    <w:rsid w:val="00B86919"/>
    <w:rsid w:val="00B91D9F"/>
    <w:rsid w:val="00B94097"/>
    <w:rsid w:val="00BB16AA"/>
    <w:rsid w:val="00BE45D1"/>
    <w:rsid w:val="00BF1ABF"/>
    <w:rsid w:val="00BF624E"/>
    <w:rsid w:val="00C0004A"/>
    <w:rsid w:val="00C04E92"/>
    <w:rsid w:val="00C15DFB"/>
    <w:rsid w:val="00C31F2E"/>
    <w:rsid w:val="00C4236B"/>
    <w:rsid w:val="00C442E0"/>
    <w:rsid w:val="00C60E17"/>
    <w:rsid w:val="00C6585A"/>
    <w:rsid w:val="00C967EE"/>
    <w:rsid w:val="00CA72CC"/>
    <w:rsid w:val="00D03705"/>
    <w:rsid w:val="00D173D8"/>
    <w:rsid w:val="00D273F7"/>
    <w:rsid w:val="00D53806"/>
    <w:rsid w:val="00D73A32"/>
    <w:rsid w:val="00D8289F"/>
    <w:rsid w:val="00DD289A"/>
    <w:rsid w:val="00E04F79"/>
    <w:rsid w:val="00E13F71"/>
    <w:rsid w:val="00E223B8"/>
    <w:rsid w:val="00E4660A"/>
    <w:rsid w:val="00E540B8"/>
    <w:rsid w:val="00E819C1"/>
    <w:rsid w:val="00E9481D"/>
    <w:rsid w:val="00EA034F"/>
    <w:rsid w:val="00ED1CF0"/>
    <w:rsid w:val="00EE25C6"/>
    <w:rsid w:val="00EF3613"/>
    <w:rsid w:val="00F05BFA"/>
    <w:rsid w:val="00F121DF"/>
    <w:rsid w:val="00F364A9"/>
    <w:rsid w:val="00F814EA"/>
    <w:rsid w:val="00FA648E"/>
    <w:rsid w:val="00FB2EEA"/>
    <w:rsid w:val="00FC4DBC"/>
    <w:rsid w:val="00FC58B1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8FF93F"/>
  <w15:docId w15:val="{4F3C0673-D79E-EA4E-A75C-DC8FB6BA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398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3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398"/>
    <w:rPr>
      <w:rFonts w:ascii="Lucida Grande" w:eastAsia="Cambria" w:hAnsi="Lucida Grande" w:cs="Lucida Grande"/>
      <w:sz w:val="18"/>
      <w:szCs w:val="18"/>
    </w:rPr>
  </w:style>
  <w:style w:type="character" w:styleId="Hyperlink">
    <w:name w:val="Hyperlink"/>
    <w:rsid w:val="001D73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739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D2C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03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3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34F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3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34F"/>
    <w:rPr>
      <w:rFonts w:ascii="Cambria" w:eastAsia="Cambria" w:hAnsi="Cambria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54101C"/>
    <w:rPr>
      <w:rFonts w:ascii="Calibri" w:eastAsiaTheme="minorHAnsi" w:hAnsi="Calibri"/>
      <w:sz w:val="22"/>
      <w:szCs w:val="22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4101C"/>
    <w:rPr>
      <w:rFonts w:ascii="Calibri" w:eastAsiaTheme="minorHAnsi" w:hAnsi="Calibri" w:cs="Times New Roman"/>
      <w:sz w:val="22"/>
      <w:szCs w:val="22"/>
      <w:lang w:val="en-GB"/>
    </w:rPr>
  </w:style>
  <w:style w:type="paragraph" w:styleId="NoSpacing">
    <w:name w:val="No Spacing"/>
    <w:aliases w:val="body text,Medium Grid 21,Body Text1"/>
    <w:basedOn w:val="Normal"/>
    <w:uiPriority w:val="1"/>
    <w:qFormat/>
    <w:rsid w:val="0054101C"/>
    <w:pPr>
      <w:widowControl w:val="0"/>
      <w:autoSpaceDE w:val="0"/>
      <w:autoSpaceDN w:val="0"/>
      <w:adjustRightInd w:val="0"/>
      <w:spacing w:before="40" w:after="120" w:line="280" w:lineRule="exact"/>
    </w:pPr>
    <w:rPr>
      <w:rFonts w:ascii="Arial" w:eastAsia="Times New Roman" w:hAnsi="Arial" w:cs="Arial"/>
      <w:sz w:val="22"/>
      <w:szCs w:val="22"/>
    </w:rPr>
  </w:style>
  <w:style w:type="paragraph" w:customStyle="1" w:styleId="Default">
    <w:name w:val="Default"/>
    <w:rsid w:val="000B7F7A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246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rixon-share.com/?portfolio=new-srixon-ad-333-3" TargetMode="External"/><Relationship Id="rId13" Type="http://schemas.openxmlformats.org/officeDocument/2006/relationships/hyperlink" Target="mailto:james@front9group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srixoneurop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SrixonEurop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twitter.com/SrixonEuro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rixoneurope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Hall Grove School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Microsoft Office User</cp:lastModifiedBy>
  <cp:revision>21</cp:revision>
  <cp:lastPrinted>2017-08-01T10:32:00Z</cp:lastPrinted>
  <dcterms:created xsi:type="dcterms:W3CDTF">2019-07-15T10:04:00Z</dcterms:created>
  <dcterms:modified xsi:type="dcterms:W3CDTF">2019-07-16T09:01:00Z</dcterms:modified>
</cp:coreProperties>
</file>