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BECA6" w14:textId="77777777" w:rsidR="006C1825" w:rsidRPr="006104C5" w:rsidRDefault="006C1825" w:rsidP="006104C5">
      <w:pPr>
        <w:jc w:val="center"/>
        <w:rPr>
          <w:b/>
          <w:color w:val="000000" w:themeColor="text1"/>
          <w:sz w:val="28"/>
          <w:szCs w:val="28"/>
        </w:rPr>
      </w:pPr>
    </w:p>
    <w:p w14:paraId="1BF253F0" w14:textId="3A8AF003" w:rsidR="006104C5" w:rsidRDefault="00930966" w:rsidP="006104C5">
      <w:pPr>
        <w:jc w:val="center"/>
        <w:rPr>
          <w:rFonts w:asciiTheme="minorHAnsi" w:hAnsiTheme="minorHAnsi" w:cstheme="minorHAnsi"/>
          <w:b/>
          <w:color w:val="000000" w:themeColor="text1"/>
          <w:sz w:val="28"/>
          <w:szCs w:val="28"/>
        </w:rPr>
      </w:pPr>
      <w:r w:rsidRPr="006104C5">
        <w:rPr>
          <w:rFonts w:asciiTheme="minorHAnsi" w:hAnsiTheme="minorHAnsi" w:cstheme="minorHAnsi"/>
          <w:b/>
          <w:color w:val="000000" w:themeColor="text1"/>
          <w:sz w:val="28"/>
          <w:szCs w:val="28"/>
        </w:rPr>
        <w:t>CLEVEL</w:t>
      </w:r>
      <w:r w:rsidR="001A5B8E" w:rsidRPr="006104C5">
        <w:rPr>
          <w:rFonts w:asciiTheme="minorHAnsi" w:hAnsiTheme="minorHAnsi" w:cstheme="minorHAnsi"/>
          <w:b/>
          <w:color w:val="000000" w:themeColor="text1"/>
          <w:sz w:val="28"/>
          <w:szCs w:val="28"/>
        </w:rPr>
        <w:t xml:space="preserve">AND GOLF </w:t>
      </w:r>
      <w:r w:rsidR="00E010EA" w:rsidRPr="006104C5">
        <w:rPr>
          <w:rFonts w:asciiTheme="minorHAnsi" w:hAnsiTheme="minorHAnsi" w:cstheme="minorHAnsi"/>
          <w:b/>
          <w:color w:val="000000" w:themeColor="text1"/>
          <w:sz w:val="28"/>
          <w:szCs w:val="28"/>
        </w:rPr>
        <w:t xml:space="preserve">INTRODUCES </w:t>
      </w:r>
      <w:r w:rsidR="00FC7160" w:rsidRPr="006104C5">
        <w:rPr>
          <w:rFonts w:asciiTheme="minorHAnsi" w:hAnsiTheme="minorHAnsi" w:cstheme="minorHAnsi"/>
          <w:b/>
          <w:color w:val="000000" w:themeColor="text1"/>
          <w:sz w:val="28"/>
          <w:szCs w:val="28"/>
        </w:rPr>
        <w:t>FRONTLINE</w:t>
      </w:r>
      <w:r w:rsidR="00E010EA" w:rsidRPr="006104C5">
        <w:rPr>
          <w:rFonts w:asciiTheme="minorHAnsi" w:hAnsiTheme="minorHAnsi" w:cstheme="minorHAnsi"/>
          <w:b/>
          <w:color w:val="000000" w:themeColor="text1"/>
          <w:sz w:val="28"/>
          <w:szCs w:val="28"/>
        </w:rPr>
        <w:t xml:space="preserve">, </w:t>
      </w:r>
      <w:r w:rsidR="00FC7160" w:rsidRPr="006104C5">
        <w:rPr>
          <w:rFonts w:asciiTheme="minorHAnsi" w:hAnsiTheme="minorHAnsi" w:cstheme="minorHAnsi"/>
          <w:b/>
          <w:color w:val="000000" w:themeColor="text1"/>
          <w:sz w:val="28"/>
          <w:szCs w:val="28"/>
        </w:rPr>
        <w:t xml:space="preserve">A </w:t>
      </w:r>
      <w:r w:rsidR="007D3B04" w:rsidRPr="006104C5">
        <w:rPr>
          <w:rFonts w:asciiTheme="minorHAnsi" w:hAnsiTheme="minorHAnsi" w:cstheme="minorHAnsi"/>
          <w:b/>
          <w:color w:val="000000" w:themeColor="text1"/>
          <w:sz w:val="28"/>
          <w:szCs w:val="28"/>
        </w:rPr>
        <w:t xml:space="preserve">COMPLETELY </w:t>
      </w:r>
      <w:r w:rsidR="00FC7160" w:rsidRPr="006104C5">
        <w:rPr>
          <w:rFonts w:asciiTheme="minorHAnsi" w:hAnsiTheme="minorHAnsi" w:cstheme="minorHAnsi"/>
          <w:b/>
          <w:color w:val="000000" w:themeColor="text1"/>
          <w:sz w:val="28"/>
          <w:szCs w:val="28"/>
        </w:rPr>
        <w:t xml:space="preserve">NEW WAY </w:t>
      </w:r>
    </w:p>
    <w:p w14:paraId="45CDF9E0" w14:textId="275250CB" w:rsidR="00677670" w:rsidRPr="006104C5" w:rsidRDefault="00FC7160" w:rsidP="006104C5">
      <w:pPr>
        <w:jc w:val="center"/>
        <w:rPr>
          <w:rFonts w:asciiTheme="minorHAnsi" w:hAnsiTheme="minorHAnsi" w:cstheme="minorHAnsi"/>
          <w:b/>
          <w:color w:val="000000" w:themeColor="text1"/>
          <w:sz w:val="28"/>
          <w:szCs w:val="28"/>
        </w:rPr>
      </w:pPr>
      <w:r w:rsidRPr="006104C5">
        <w:rPr>
          <w:rFonts w:asciiTheme="minorHAnsi" w:hAnsiTheme="minorHAnsi" w:cstheme="minorHAnsi"/>
          <w:b/>
          <w:color w:val="000000" w:themeColor="text1"/>
          <w:sz w:val="28"/>
          <w:szCs w:val="28"/>
        </w:rPr>
        <w:t>TO DESIGN A PUTTER</w:t>
      </w:r>
    </w:p>
    <w:p w14:paraId="09F7EEE7" w14:textId="77777777" w:rsidR="00086981" w:rsidRPr="00D35600" w:rsidRDefault="00086981" w:rsidP="00E010EA">
      <w:pPr>
        <w:jc w:val="center"/>
        <w:rPr>
          <w:rFonts w:asciiTheme="minorHAnsi" w:hAnsiTheme="minorHAnsi" w:cstheme="minorHAnsi"/>
          <w:noProof/>
          <w:sz w:val="22"/>
          <w:szCs w:val="22"/>
        </w:rPr>
      </w:pPr>
    </w:p>
    <w:p w14:paraId="0794D64F" w14:textId="77777777" w:rsidR="00735C7B" w:rsidRPr="00D35600" w:rsidRDefault="00735C7B" w:rsidP="00B40EF6">
      <w:pPr>
        <w:rPr>
          <w:rFonts w:asciiTheme="minorHAnsi" w:hAnsiTheme="minorHAnsi" w:cstheme="minorHAnsi"/>
          <w:noProof/>
          <w:sz w:val="22"/>
          <w:szCs w:val="22"/>
        </w:rPr>
      </w:pPr>
    </w:p>
    <w:p w14:paraId="73EE45A0" w14:textId="15333262" w:rsidR="007A746B" w:rsidRPr="00D35600" w:rsidRDefault="00D0239C" w:rsidP="00B40EF6">
      <w:pPr>
        <w:rPr>
          <w:rFonts w:asciiTheme="minorHAnsi" w:hAnsiTheme="minorHAnsi" w:cstheme="minorHAnsi"/>
          <w:iCs/>
          <w:sz w:val="22"/>
          <w:szCs w:val="22"/>
        </w:rPr>
      </w:pPr>
      <w:r w:rsidRPr="00D35600">
        <w:rPr>
          <w:rFonts w:asciiTheme="minorHAnsi" w:hAnsiTheme="minorHAnsi" w:cstheme="minorHAnsi"/>
          <w:noProof/>
          <w:sz w:val="22"/>
          <w:szCs w:val="22"/>
        </w:rPr>
        <w:drawing>
          <wp:anchor distT="0" distB="0" distL="114300" distR="114300" simplePos="0" relativeHeight="251658240" behindDoc="1" locked="0" layoutInCell="1" allowOverlap="1" wp14:anchorId="660F3A25" wp14:editId="71368C8F">
            <wp:simplePos x="0" y="0"/>
            <wp:positionH relativeFrom="margin">
              <wp:align>right</wp:align>
            </wp:positionH>
            <wp:positionV relativeFrom="paragraph">
              <wp:posOffset>5080</wp:posOffset>
            </wp:positionV>
            <wp:extent cx="3648075" cy="2438926"/>
            <wp:effectExtent l="0" t="0" r="0" b="0"/>
            <wp:wrapTight wrapText="bothSides">
              <wp:wrapPolygon edited="0">
                <wp:start x="0" y="0"/>
                <wp:lineTo x="0" y="21431"/>
                <wp:lineTo x="21431" y="21431"/>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48075" cy="2438926"/>
                    </a:xfrm>
                    <a:prstGeom prst="rect">
                      <a:avLst/>
                    </a:prstGeom>
                  </pic:spPr>
                </pic:pic>
              </a:graphicData>
            </a:graphic>
          </wp:anchor>
        </w:drawing>
      </w:r>
      <w:r w:rsidR="00AC0643" w:rsidRPr="00AC0643">
        <w:rPr>
          <w:rFonts w:asciiTheme="minorHAnsi" w:hAnsiTheme="minorHAnsi" w:cstheme="minorHAnsi"/>
          <w:b/>
          <w:bCs/>
          <w:i/>
          <w:iCs/>
          <w:sz w:val="22"/>
        </w:rPr>
        <w:t xml:space="preserve"> </w:t>
      </w:r>
      <w:r w:rsidR="00AC0643" w:rsidRPr="0064497A">
        <w:rPr>
          <w:rFonts w:asciiTheme="minorHAnsi" w:hAnsiTheme="minorHAnsi" w:cstheme="minorHAnsi"/>
          <w:b/>
          <w:bCs/>
          <w:i/>
          <w:iCs/>
          <w:sz w:val="22"/>
        </w:rPr>
        <w:t xml:space="preserve">Saint Jean de Luz, France — </w:t>
      </w:r>
      <w:r w:rsidR="00AC0643">
        <w:rPr>
          <w:rFonts w:asciiTheme="minorHAnsi" w:hAnsiTheme="minorHAnsi" w:cstheme="minorHAnsi"/>
          <w:b/>
          <w:bCs/>
          <w:i/>
          <w:iCs/>
          <w:sz w:val="22"/>
        </w:rPr>
        <w:t>15</w:t>
      </w:r>
      <w:r w:rsidR="00AC0643">
        <w:rPr>
          <w:rFonts w:asciiTheme="minorHAnsi" w:hAnsiTheme="minorHAnsi" w:cstheme="minorHAnsi"/>
          <w:b/>
          <w:bCs/>
          <w:i/>
          <w:iCs/>
          <w:sz w:val="22"/>
          <w:vertAlign w:val="superscript"/>
        </w:rPr>
        <w:t xml:space="preserve">th </w:t>
      </w:r>
      <w:r w:rsidR="00AC0643">
        <w:rPr>
          <w:rFonts w:asciiTheme="minorHAnsi" w:hAnsiTheme="minorHAnsi" w:cstheme="minorHAnsi"/>
          <w:b/>
          <w:bCs/>
          <w:i/>
          <w:iCs/>
          <w:sz w:val="22"/>
        </w:rPr>
        <w:t xml:space="preserve"> January, 2020</w:t>
      </w:r>
      <w:r w:rsidR="00AC0643" w:rsidRPr="0064497A">
        <w:rPr>
          <w:rFonts w:asciiTheme="minorHAnsi" w:hAnsiTheme="minorHAnsi" w:cstheme="minorHAnsi"/>
          <w:sz w:val="22"/>
        </w:rPr>
        <w:t xml:space="preserve"> </w:t>
      </w:r>
      <w:r w:rsidR="00677670" w:rsidRPr="00D35600">
        <w:rPr>
          <w:rFonts w:asciiTheme="minorHAnsi" w:hAnsiTheme="minorHAnsi" w:cstheme="minorHAnsi"/>
          <w:sz w:val="22"/>
          <w:szCs w:val="22"/>
        </w:rPr>
        <w:t>–</w:t>
      </w:r>
      <w:r w:rsidR="00677670" w:rsidRPr="00D35600">
        <w:rPr>
          <w:rFonts w:asciiTheme="minorHAnsi" w:hAnsiTheme="minorHAnsi" w:cstheme="minorHAnsi"/>
          <w:i/>
          <w:iCs/>
          <w:sz w:val="22"/>
          <w:szCs w:val="22"/>
        </w:rPr>
        <w:t xml:space="preserve"> </w:t>
      </w:r>
      <w:r w:rsidR="00677670" w:rsidRPr="00D35600">
        <w:rPr>
          <w:rFonts w:asciiTheme="minorHAnsi" w:hAnsiTheme="minorHAnsi" w:cstheme="minorHAnsi"/>
          <w:iCs/>
          <w:sz w:val="22"/>
          <w:szCs w:val="22"/>
        </w:rPr>
        <w:t>Cleveland</w:t>
      </w:r>
      <w:r w:rsidRPr="00D35600">
        <w:rPr>
          <w:rFonts w:asciiTheme="minorHAnsi" w:hAnsiTheme="minorHAnsi" w:cstheme="minorHAnsi"/>
          <w:b/>
          <w:bCs/>
          <w:i/>
          <w:iCs/>
          <w:sz w:val="22"/>
          <w:szCs w:val="22"/>
          <w:vertAlign w:val="superscript"/>
        </w:rPr>
        <w:t>®</w:t>
      </w:r>
      <w:r w:rsidR="00677670" w:rsidRPr="00D35600">
        <w:rPr>
          <w:rFonts w:asciiTheme="minorHAnsi" w:hAnsiTheme="minorHAnsi" w:cstheme="minorHAnsi"/>
          <w:iCs/>
          <w:sz w:val="22"/>
          <w:szCs w:val="22"/>
        </w:rPr>
        <w:t xml:space="preserve"> Golf</w:t>
      </w:r>
      <w:r w:rsidR="007D3B04" w:rsidRPr="00D35600">
        <w:rPr>
          <w:rFonts w:asciiTheme="minorHAnsi" w:hAnsiTheme="minorHAnsi" w:cstheme="minorHAnsi"/>
          <w:iCs/>
          <w:sz w:val="22"/>
          <w:szCs w:val="22"/>
        </w:rPr>
        <w:t>, where scoring matters,</w:t>
      </w:r>
      <w:r w:rsidR="00EA5E80" w:rsidRPr="00D35600">
        <w:rPr>
          <w:rFonts w:asciiTheme="minorHAnsi" w:hAnsiTheme="minorHAnsi" w:cstheme="minorHAnsi"/>
          <w:iCs/>
          <w:sz w:val="22"/>
          <w:szCs w:val="22"/>
        </w:rPr>
        <w:t xml:space="preserve"> is proud to announce </w:t>
      </w:r>
      <w:r w:rsidR="00BC40F0" w:rsidRPr="00D35600">
        <w:rPr>
          <w:rFonts w:asciiTheme="minorHAnsi" w:hAnsiTheme="minorHAnsi" w:cstheme="minorHAnsi"/>
          <w:iCs/>
          <w:sz w:val="22"/>
          <w:szCs w:val="22"/>
        </w:rPr>
        <w:t xml:space="preserve">the release of </w:t>
      </w:r>
      <w:r w:rsidR="007D3B04" w:rsidRPr="00D35600">
        <w:rPr>
          <w:rFonts w:asciiTheme="minorHAnsi" w:hAnsiTheme="minorHAnsi" w:cstheme="minorHAnsi"/>
          <w:iCs/>
          <w:sz w:val="22"/>
          <w:szCs w:val="22"/>
        </w:rPr>
        <w:t>Frontline</w:t>
      </w:r>
      <w:r w:rsidR="002030B8" w:rsidRPr="00D35600">
        <w:rPr>
          <w:rFonts w:asciiTheme="minorHAnsi" w:hAnsiTheme="minorHAnsi" w:cstheme="minorHAnsi"/>
          <w:iCs/>
          <w:sz w:val="22"/>
          <w:szCs w:val="22"/>
        </w:rPr>
        <w:t xml:space="preserve">. </w:t>
      </w:r>
      <w:r w:rsidR="00FE4650" w:rsidRPr="00D35600">
        <w:rPr>
          <w:rFonts w:asciiTheme="minorHAnsi" w:hAnsiTheme="minorHAnsi" w:cstheme="minorHAnsi"/>
          <w:iCs/>
          <w:sz w:val="22"/>
          <w:szCs w:val="22"/>
        </w:rPr>
        <w:t>With</w:t>
      </w:r>
      <w:r w:rsidR="00662AB6" w:rsidRPr="00D35600">
        <w:rPr>
          <w:rFonts w:asciiTheme="minorHAnsi" w:hAnsiTheme="minorHAnsi" w:cstheme="minorHAnsi"/>
          <w:iCs/>
          <w:sz w:val="22"/>
          <w:szCs w:val="22"/>
        </w:rPr>
        <w:t xml:space="preserve"> a radical new weighting </w:t>
      </w:r>
      <w:r w:rsidR="00EF06AD" w:rsidRPr="00D35600">
        <w:rPr>
          <w:rFonts w:asciiTheme="minorHAnsi" w:hAnsiTheme="minorHAnsi" w:cstheme="minorHAnsi"/>
          <w:iCs/>
          <w:sz w:val="22"/>
          <w:szCs w:val="22"/>
        </w:rPr>
        <w:t>brings the center of gravity forward</w:t>
      </w:r>
      <w:r w:rsidR="00FE4650" w:rsidRPr="00D35600">
        <w:rPr>
          <w:rFonts w:asciiTheme="minorHAnsi" w:hAnsiTheme="minorHAnsi" w:cstheme="minorHAnsi"/>
          <w:iCs/>
          <w:sz w:val="22"/>
          <w:szCs w:val="22"/>
        </w:rPr>
        <w:t>, Frontline provides a revolutionary process for engineering a putter</w:t>
      </w:r>
      <w:r w:rsidR="000232C8" w:rsidRPr="00D35600">
        <w:rPr>
          <w:rFonts w:asciiTheme="minorHAnsi" w:hAnsiTheme="minorHAnsi" w:cstheme="minorHAnsi"/>
          <w:sz w:val="22"/>
          <w:szCs w:val="22"/>
        </w:rPr>
        <w:t xml:space="preserve">. </w:t>
      </w:r>
      <w:r w:rsidR="00716168" w:rsidRPr="00D35600">
        <w:rPr>
          <w:rFonts w:asciiTheme="minorHAnsi" w:hAnsiTheme="minorHAnsi" w:cstheme="minorHAnsi"/>
          <w:sz w:val="22"/>
          <w:szCs w:val="22"/>
        </w:rPr>
        <w:t xml:space="preserve">Frontline </w:t>
      </w:r>
      <w:r w:rsidR="000822E4" w:rsidRPr="00D35600">
        <w:rPr>
          <w:rFonts w:asciiTheme="minorHAnsi" w:hAnsiTheme="minorHAnsi" w:cstheme="minorHAnsi"/>
          <w:sz w:val="22"/>
          <w:szCs w:val="22"/>
        </w:rPr>
        <w:t>launch</w:t>
      </w:r>
      <w:r w:rsidR="00716168" w:rsidRPr="00D35600">
        <w:rPr>
          <w:rFonts w:asciiTheme="minorHAnsi" w:hAnsiTheme="minorHAnsi" w:cstheme="minorHAnsi"/>
          <w:sz w:val="22"/>
          <w:szCs w:val="22"/>
        </w:rPr>
        <w:t>es</w:t>
      </w:r>
      <w:r w:rsidR="000822E4" w:rsidRPr="00D35600">
        <w:rPr>
          <w:rFonts w:asciiTheme="minorHAnsi" w:hAnsiTheme="minorHAnsi" w:cstheme="minorHAnsi"/>
          <w:sz w:val="22"/>
          <w:szCs w:val="22"/>
        </w:rPr>
        <w:t xml:space="preserve"> in </w:t>
      </w:r>
      <w:r w:rsidR="00FB2DBD" w:rsidRPr="00D35600">
        <w:rPr>
          <w:rFonts w:asciiTheme="minorHAnsi" w:hAnsiTheme="minorHAnsi" w:cstheme="minorHAnsi"/>
          <w:sz w:val="22"/>
          <w:szCs w:val="22"/>
        </w:rPr>
        <w:t>Continental Europe</w:t>
      </w:r>
      <w:r w:rsidR="000822E4" w:rsidRPr="00D35600">
        <w:rPr>
          <w:rFonts w:asciiTheme="minorHAnsi" w:hAnsiTheme="minorHAnsi" w:cstheme="minorHAnsi"/>
          <w:sz w:val="22"/>
          <w:szCs w:val="22"/>
        </w:rPr>
        <w:t xml:space="preserve"> on </w:t>
      </w:r>
      <w:r w:rsidR="00D35600">
        <w:rPr>
          <w:rFonts w:asciiTheme="minorHAnsi" w:hAnsiTheme="minorHAnsi" w:cstheme="minorHAnsi"/>
          <w:sz w:val="22"/>
          <w:szCs w:val="22"/>
        </w:rPr>
        <w:t>the 15</w:t>
      </w:r>
      <w:r w:rsidR="00D35600" w:rsidRPr="00D35600">
        <w:rPr>
          <w:rFonts w:asciiTheme="minorHAnsi" w:hAnsiTheme="minorHAnsi" w:cstheme="minorHAnsi"/>
          <w:sz w:val="22"/>
          <w:szCs w:val="22"/>
          <w:vertAlign w:val="superscript"/>
        </w:rPr>
        <w:t>th</w:t>
      </w:r>
      <w:r w:rsidR="00D35600">
        <w:rPr>
          <w:rFonts w:asciiTheme="minorHAnsi" w:hAnsiTheme="minorHAnsi" w:cstheme="minorHAnsi"/>
          <w:sz w:val="22"/>
          <w:szCs w:val="22"/>
        </w:rPr>
        <w:t xml:space="preserve"> </w:t>
      </w:r>
      <w:proofErr w:type="gramStart"/>
      <w:r w:rsidR="00D35600">
        <w:rPr>
          <w:rFonts w:asciiTheme="minorHAnsi" w:hAnsiTheme="minorHAnsi" w:cstheme="minorHAnsi"/>
          <w:sz w:val="22"/>
          <w:szCs w:val="22"/>
        </w:rPr>
        <w:t>February,</w:t>
      </w:r>
      <w:proofErr w:type="gramEnd"/>
      <w:r w:rsidR="00D35600">
        <w:rPr>
          <w:rFonts w:asciiTheme="minorHAnsi" w:hAnsiTheme="minorHAnsi" w:cstheme="minorHAnsi"/>
          <w:sz w:val="22"/>
          <w:szCs w:val="22"/>
        </w:rPr>
        <w:t xml:space="preserve"> 2020. </w:t>
      </w:r>
    </w:p>
    <w:p w14:paraId="16F1FC6B" w14:textId="77777777" w:rsidR="009B34E9" w:rsidRPr="00D35600" w:rsidRDefault="009B34E9" w:rsidP="00B40EF6">
      <w:pPr>
        <w:rPr>
          <w:rFonts w:asciiTheme="minorHAnsi" w:hAnsiTheme="minorHAnsi" w:cstheme="minorHAnsi"/>
          <w:sz w:val="22"/>
          <w:szCs w:val="22"/>
        </w:rPr>
      </w:pPr>
    </w:p>
    <w:p w14:paraId="5C6D60EC" w14:textId="2C0539AC" w:rsidR="009B34E9" w:rsidRPr="00D35600" w:rsidRDefault="007D3B04" w:rsidP="00B40EF6">
      <w:pPr>
        <w:rPr>
          <w:rFonts w:asciiTheme="minorHAnsi" w:hAnsiTheme="minorHAnsi" w:cstheme="minorHAnsi"/>
          <w:sz w:val="22"/>
          <w:szCs w:val="22"/>
        </w:rPr>
      </w:pPr>
      <w:r w:rsidRPr="00D35600">
        <w:rPr>
          <w:rFonts w:asciiTheme="minorHAnsi" w:hAnsiTheme="minorHAnsi" w:cstheme="minorHAnsi"/>
          <w:sz w:val="22"/>
          <w:szCs w:val="22"/>
        </w:rPr>
        <w:t xml:space="preserve">“We are very excited about Frontline because it is a completely new approach to putter design,” said </w:t>
      </w:r>
      <w:r w:rsidR="00FB2DBD" w:rsidRPr="00D35600">
        <w:rPr>
          <w:rFonts w:asciiTheme="minorHAnsi" w:hAnsiTheme="minorHAnsi" w:cstheme="minorHAnsi"/>
          <w:sz w:val="22"/>
          <w:szCs w:val="22"/>
        </w:rPr>
        <w:t xml:space="preserve">Lionel Caron, President </w:t>
      </w:r>
      <w:r w:rsidR="00D35600">
        <w:rPr>
          <w:rFonts w:asciiTheme="minorHAnsi" w:hAnsiTheme="minorHAnsi" w:cstheme="minorHAnsi"/>
          <w:sz w:val="22"/>
          <w:szCs w:val="22"/>
        </w:rPr>
        <w:t>of Cleveland Golf Europe.</w:t>
      </w:r>
      <w:r w:rsidRPr="00D35600">
        <w:rPr>
          <w:rFonts w:asciiTheme="minorHAnsi" w:hAnsiTheme="minorHAnsi" w:cstheme="minorHAnsi"/>
          <w:sz w:val="22"/>
          <w:szCs w:val="22"/>
        </w:rPr>
        <w:t xml:space="preserve"> “By pairing an extreme center of gravity with an improved speed optimized face, we’ve designed a putter that uniquely maximizes directional and speed consistency. Combined with slick black cosmetics, great shapes and hosel options for different stroke types, Frontline really is the whole package.”</w:t>
      </w:r>
    </w:p>
    <w:p w14:paraId="6B2C2595" w14:textId="77777777" w:rsidR="0066549A" w:rsidRPr="00D35600" w:rsidRDefault="0066549A" w:rsidP="00B40EF6">
      <w:pPr>
        <w:rPr>
          <w:rFonts w:asciiTheme="minorHAnsi" w:hAnsiTheme="minorHAnsi" w:cstheme="minorHAnsi"/>
          <w:sz w:val="22"/>
          <w:szCs w:val="22"/>
        </w:rPr>
      </w:pPr>
    </w:p>
    <w:p w14:paraId="17AABBE5" w14:textId="77777777" w:rsidR="00591C0E" w:rsidRPr="00D35600" w:rsidRDefault="000E7656" w:rsidP="00B40EF6">
      <w:pPr>
        <w:rPr>
          <w:rFonts w:asciiTheme="minorHAnsi" w:hAnsiTheme="minorHAnsi" w:cstheme="minorHAnsi"/>
          <w:sz w:val="22"/>
          <w:szCs w:val="22"/>
        </w:rPr>
      </w:pPr>
      <w:r w:rsidRPr="00D35600">
        <w:rPr>
          <w:rFonts w:asciiTheme="minorHAnsi" w:hAnsiTheme="minorHAnsi" w:cstheme="minorHAnsi"/>
          <w:sz w:val="22"/>
          <w:szCs w:val="22"/>
        </w:rPr>
        <w:t>With Frontline, the challenge was creating a putter that’s powerful enough to counteract miss-hits and provide consistently straighter putts. The foundation of Frontline is Tungsten Forward Weighting, which places two Metal Injection Molded</w:t>
      </w:r>
      <w:r w:rsidR="00EF06AD" w:rsidRPr="00D35600">
        <w:rPr>
          <w:rFonts w:asciiTheme="minorHAnsi" w:hAnsiTheme="minorHAnsi" w:cstheme="minorHAnsi"/>
          <w:sz w:val="22"/>
          <w:szCs w:val="22"/>
        </w:rPr>
        <w:t xml:space="preserve"> (MIM)</w:t>
      </w:r>
      <w:r w:rsidRPr="00D35600">
        <w:rPr>
          <w:rFonts w:asciiTheme="minorHAnsi" w:hAnsiTheme="minorHAnsi" w:cstheme="minorHAnsi"/>
          <w:sz w:val="22"/>
          <w:szCs w:val="22"/>
        </w:rPr>
        <w:t xml:space="preserve"> tungsten weights in the face of the putter.</w:t>
      </w:r>
    </w:p>
    <w:p w14:paraId="0BF6EFED" w14:textId="77777777" w:rsidR="000E7656" w:rsidRPr="00D35600" w:rsidRDefault="000E7656" w:rsidP="00B40EF6">
      <w:pPr>
        <w:rPr>
          <w:rFonts w:asciiTheme="minorHAnsi" w:hAnsiTheme="minorHAnsi" w:cstheme="minorHAnsi"/>
          <w:sz w:val="22"/>
          <w:szCs w:val="22"/>
        </w:rPr>
      </w:pPr>
    </w:p>
    <w:p w14:paraId="1B5EFF43" w14:textId="77777777" w:rsidR="000E7656" w:rsidRPr="00D35600" w:rsidRDefault="000E7656" w:rsidP="00B40EF6">
      <w:pPr>
        <w:rPr>
          <w:rFonts w:asciiTheme="minorHAnsi" w:hAnsiTheme="minorHAnsi" w:cstheme="minorHAnsi"/>
          <w:sz w:val="22"/>
          <w:szCs w:val="22"/>
        </w:rPr>
      </w:pPr>
      <w:r w:rsidRPr="00D35600">
        <w:rPr>
          <w:rFonts w:asciiTheme="minorHAnsi" w:hAnsiTheme="minorHAnsi" w:cstheme="minorHAnsi"/>
          <w:sz w:val="22"/>
          <w:szCs w:val="22"/>
        </w:rPr>
        <w:t>For decades, most mallets have weights in the rear of the putter to increase stability on off-center impacts, but this design places the center of gravity in the back of the putter. Frontline does the opposite, bringing the center of gravity forward</w:t>
      </w:r>
      <w:r w:rsidR="00A8047D" w:rsidRPr="00D35600">
        <w:rPr>
          <w:rFonts w:asciiTheme="minorHAnsi" w:hAnsiTheme="minorHAnsi" w:cstheme="minorHAnsi"/>
          <w:sz w:val="22"/>
          <w:szCs w:val="22"/>
        </w:rPr>
        <w:t xml:space="preserve"> for more accuracy on the greens.</w:t>
      </w:r>
    </w:p>
    <w:p w14:paraId="26736E9B" w14:textId="77777777" w:rsidR="00A8047D" w:rsidRPr="00D35600" w:rsidRDefault="00A8047D" w:rsidP="00B40EF6">
      <w:pPr>
        <w:rPr>
          <w:rFonts w:asciiTheme="minorHAnsi" w:hAnsiTheme="minorHAnsi" w:cstheme="minorHAnsi"/>
          <w:sz w:val="22"/>
          <w:szCs w:val="22"/>
        </w:rPr>
      </w:pPr>
    </w:p>
    <w:p w14:paraId="3566EBCD" w14:textId="77777777" w:rsidR="00A8047D" w:rsidRPr="00D35600" w:rsidRDefault="000A5D6B" w:rsidP="00B40EF6">
      <w:pPr>
        <w:rPr>
          <w:rFonts w:asciiTheme="minorHAnsi" w:hAnsiTheme="minorHAnsi" w:cstheme="minorHAnsi"/>
          <w:sz w:val="22"/>
          <w:szCs w:val="22"/>
        </w:rPr>
      </w:pPr>
      <w:r w:rsidRPr="00D35600">
        <w:rPr>
          <w:rFonts w:asciiTheme="minorHAnsi" w:hAnsiTheme="minorHAnsi" w:cstheme="minorHAnsi"/>
          <w:sz w:val="22"/>
          <w:szCs w:val="22"/>
        </w:rPr>
        <w:t>Frontline features Cleveland’s Speed Optimized Face Technology (SOFT), which normalizes ball speed across the face for consistent distance performance on every putt. Every model in Frontline features</w:t>
      </w:r>
      <w:r w:rsidR="00EF06AD" w:rsidRPr="00D35600">
        <w:rPr>
          <w:rFonts w:asciiTheme="minorHAnsi" w:hAnsiTheme="minorHAnsi" w:cstheme="minorHAnsi"/>
          <w:sz w:val="22"/>
          <w:szCs w:val="22"/>
        </w:rPr>
        <w:t xml:space="preserve"> an individualized SOFT pattern</w:t>
      </w:r>
      <w:r w:rsidRPr="00D35600">
        <w:rPr>
          <w:rFonts w:asciiTheme="minorHAnsi" w:hAnsiTheme="minorHAnsi" w:cstheme="minorHAnsi"/>
          <w:sz w:val="22"/>
          <w:szCs w:val="22"/>
        </w:rPr>
        <w:t xml:space="preserve"> to help mitigate speed and distance loss, especially on off-center strikes.</w:t>
      </w:r>
    </w:p>
    <w:p w14:paraId="4870F9DA" w14:textId="77777777" w:rsidR="000A5D6B" w:rsidRPr="00D35600" w:rsidRDefault="000A5D6B" w:rsidP="00B40EF6">
      <w:pPr>
        <w:rPr>
          <w:rFonts w:asciiTheme="minorHAnsi" w:hAnsiTheme="minorHAnsi" w:cstheme="minorHAnsi"/>
          <w:sz w:val="22"/>
          <w:szCs w:val="22"/>
        </w:rPr>
      </w:pPr>
    </w:p>
    <w:p w14:paraId="312E0CFE" w14:textId="77777777" w:rsidR="000A5D6B" w:rsidRPr="00D35600" w:rsidRDefault="000A5D6B" w:rsidP="00B40EF6">
      <w:pPr>
        <w:rPr>
          <w:rFonts w:asciiTheme="minorHAnsi" w:hAnsiTheme="minorHAnsi" w:cstheme="minorHAnsi"/>
          <w:sz w:val="22"/>
          <w:szCs w:val="22"/>
        </w:rPr>
      </w:pPr>
      <w:r w:rsidRPr="00D35600">
        <w:rPr>
          <w:rFonts w:asciiTheme="minorHAnsi" w:hAnsiTheme="minorHAnsi" w:cstheme="minorHAnsi"/>
          <w:sz w:val="22"/>
          <w:szCs w:val="22"/>
        </w:rPr>
        <w:t>Frontline offers three different mallet options that include Cleveland’s 2135 Technology to help with proper alignment when standing over that critical putt. Finally, Frontline offers two different hosel types to help provide a superior fit: single bend and slant neck. The single bend option is ideal for straight stroke types, while the slant neck option fits best for golfers with a slight arc stroke.</w:t>
      </w:r>
    </w:p>
    <w:p w14:paraId="4EB53C39" w14:textId="77777777" w:rsidR="00397189" w:rsidRPr="00D35600" w:rsidRDefault="00397189" w:rsidP="00B40EF6">
      <w:pPr>
        <w:rPr>
          <w:rFonts w:asciiTheme="minorHAnsi" w:hAnsiTheme="minorHAnsi" w:cstheme="minorHAnsi"/>
          <w:sz w:val="22"/>
          <w:szCs w:val="22"/>
        </w:rPr>
      </w:pPr>
    </w:p>
    <w:p w14:paraId="19D42948" w14:textId="77777777" w:rsidR="00D0239C" w:rsidRPr="00D35600" w:rsidRDefault="00D0239C" w:rsidP="00B40EF6">
      <w:pPr>
        <w:rPr>
          <w:rFonts w:asciiTheme="minorHAnsi" w:hAnsiTheme="minorHAnsi" w:cstheme="minorHAnsi"/>
          <w:sz w:val="22"/>
          <w:szCs w:val="22"/>
        </w:rPr>
      </w:pPr>
    </w:p>
    <w:p w14:paraId="7B406913" w14:textId="77777777" w:rsidR="00D0239C" w:rsidRPr="00D35600" w:rsidRDefault="00D0239C" w:rsidP="00B40EF6">
      <w:pPr>
        <w:rPr>
          <w:rFonts w:asciiTheme="minorHAnsi" w:hAnsiTheme="minorHAnsi" w:cstheme="minorHAnsi"/>
          <w:sz w:val="22"/>
          <w:szCs w:val="22"/>
        </w:rPr>
      </w:pPr>
    </w:p>
    <w:p w14:paraId="710BE766" w14:textId="77777777" w:rsidR="00D0239C" w:rsidRPr="00D35600" w:rsidRDefault="00D0239C" w:rsidP="00B40EF6">
      <w:pPr>
        <w:rPr>
          <w:rFonts w:asciiTheme="minorHAnsi" w:hAnsiTheme="minorHAnsi" w:cstheme="minorHAnsi"/>
          <w:sz w:val="22"/>
          <w:szCs w:val="22"/>
        </w:rPr>
      </w:pPr>
    </w:p>
    <w:p w14:paraId="70B92AAA" w14:textId="77777777" w:rsidR="00D0239C" w:rsidRPr="00D35600" w:rsidRDefault="00D0239C" w:rsidP="00B40EF6">
      <w:pPr>
        <w:rPr>
          <w:rFonts w:asciiTheme="minorHAnsi" w:hAnsiTheme="minorHAnsi" w:cstheme="minorHAnsi"/>
          <w:sz w:val="22"/>
          <w:szCs w:val="22"/>
        </w:rPr>
      </w:pPr>
    </w:p>
    <w:p w14:paraId="0AA6AA48" w14:textId="77777777" w:rsidR="00491BDC" w:rsidRPr="00D35600" w:rsidRDefault="00491BDC" w:rsidP="00B40EF6">
      <w:pPr>
        <w:rPr>
          <w:rFonts w:asciiTheme="minorHAnsi" w:hAnsiTheme="minorHAnsi" w:cstheme="minorHAnsi"/>
          <w:sz w:val="22"/>
          <w:szCs w:val="22"/>
        </w:rPr>
      </w:pPr>
    </w:p>
    <w:p w14:paraId="36DF3CA3" w14:textId="77777777" w:rsidR="00491BDC" w:rsidRPr="00D35600" w:rsidRDefault="00491BDC" w:rsidP="00B40EF6">
      <w:pPr>
        <w:rPr>
          <w:rFonts w:asciiTheme="minorHAnsi" w:hAnsiTheme="minorHAnsi" w:cstheme="minorHAnsi"/>
          <w:sz w:val="22"/>
          <w:szCs w:val="22"/>
        </w:rPr>
      </w:pPr>
    </w:p>
    <w:p w14:paraId="2D2600B3" w14:textId="77777777" w:rsidR="00397189" w:rsidRPr="00D35600" w:rsidRDefault="00491BDC" w:rsidP="00B40EF6">
      <w:pPr>
        <w:rPr>
          <w:rFonts w:asciiTheme="minorHAnsi" w:hAnsiTheme="minorHAnsi" w:cstheme="minorHAnsi"/>
          <w:sz w:val="22"/>
          <w:szCs w:val="22"/>
        </w:rPr>
      </w:pPr>
      <w:r w:rsidRPr="00D35600">
        <w:rPr>
          <w:rFonts w:asciiTheme="minorHAnsi" w:hAnsiTheme="minorHAnsi" w:cstheme="minorHAnsi"/>
          <w:noProof/>
          <w:sz w:val="22"/>
          <w:szCs w:val="22"/>
        </w:rPr>
        <w:drawing>
          <wp:anchor distT="0" distB="0" distL="114300" distR="114300" simplePos="0" relativeHeight="251659264" behindDoc="1" locked="0" layoutInCell="1" allowOverlap="1" wp14:anchorId="54BB3219" wp14:editId="2C7DD581">
            <wp:simplePos x="0" y="0"/>
            <wp:positionH relativeFrom="margin">
              <wp:posOffset>3249295</wp:posOffset>
            </wp:positionH>
            <wp:positionV relativeFrom="paragraph">
              <wp:posOffset>9525</wp:posOffset>
            </wp:positionV>
            <wp:extent cx="3294380" cy="3058795"/>
            <wp:effectExtent l="0" t="0" r="0" b="0"/>
            <wp:wrapTight wrapText="bothSides">
              <wp:wrapPolygon edited="0">
                <wp:start x="17611" y="0"/>
                <wp:lineTo x="16612" y="4305"/>
                <wp:lineTo x="11366" y="5381"/>
                <wp:lineTo x="7120" y="6323"/>
                <wp:lineTo x="6620" y="6592"/>
                <wp:lineTo x="250" y="13990"/>
                <wp:lineTo x="0" y="14529"/>
                <wp:lineTo x="125" y="16681"/>
                <wp:lineTo x="2748" y="17219"/>
                <wp:lineTo x="10117" y="17219"/>
                <wp:lineTo x="8369" y="19371"/>
                <wp:lineTo x="8119" y="19909"/>
                <wp:lineTo x="8369" y="20582"/>
                <wp:lineTo x="10242" y="21120"/>
                <wp:lineTo x="10992" y="21120"/>
                <wp:lineTo x="11366" y="20851"/>
                <wp:lineTo x="18611" y="19371"/>
                <wp:lineTo x="20609" y="17892"/>
                <wp:lineTo x="20484" y="17219"/>
                <wp:lineTo x="21109" y="17219"/>
                <wp:lineTo x="21234" y="16412"/>
                <wp:lineTo x="20984" y="14798"/>
                <wp:lineTo x="19485" y="13587"/>
                <wp:lineTo x="17986" y="12914"/>
                <wp:lineTo x="18611" y="4305"/>
                <wp:lineTo x="19360" y="0"/>
                <wp:lineTo x="17611" y="0"/>
              </wp:wrapPolygon>
            </wp:wrapTight>
            <wp:docPr id="3" name="Picture 3" descr="C:\Users\NoelleZavaleta\Downloads\Elevado Single Bend_TE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leZavaleta\Downloads\Elevado Single Bend_TECH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4380"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75F" w:rsidRPr="00D35600">
        <w:rPr>
          <w:rFonts w:asciiTheme="minorHAnsi" w:hAnsiTheme="minorHAnsi" w:cstheme="minorHAnsi"/>
          <w:sz w:val="22"/>
          <w:szCs w:val="22"/>
        </w:rPr>
        <w:t>Key Innovations Inside</w:t>
      </w:r>
      <w:r w:rsidR="009B331F" w:rsidRPr="00D35600">
        <w:rPr>
          <w:rFonts w:asciiTheme="minorHAnsi" w:hAnsiTheme="minorHAnsi" w:cstheme="minorHAnsi"/>
          <w:sz w:val="22"/>
          <w:szCs w:val="22"/>
        </w:rPr>
        <w:t xml:space="preserve"> </w:t>
      </w:r>
      <w:r w:rsidR="00163297" w:rsidRPr="00D35600">
        <w:rPr>
          <w:rFonts w:asciiTheme="minorHAnsi" w:hAnsiTheme="minorHAnsi" w:cstheme="minorHAnsi"/>
          <w:sz w:val="22"/>
          <w:szCs w:val="22"/>
        </w:rPr>
        <w:t>Frontline</w:t>
      </w:r>
      <w:r w:rsidR="00397189" w:rsidRPr="00D35600">
        <w:rPr>
          <w:rFonts w:asciiTheme="minorHAnsi" w:hAnsiTheme="minorHAnsi" w:cstheme="minorHAnsi"/>
          <w:sz w:val="22"/>
          <w:szCs w:val="22"/>
        </w:rPr>
        <w:t>:</w:t>
      </w:r>
    </w:p>
    <w:p w14:paraId="25F59172" w14:textId="77777777" w:rsidR="00397189" w:rsidRPr="00D35600" w:rsidRDefault="00397189" w:rsidP="00B40EF6">
      <w:pPr>
        <w:rPr>
          <w:rFonts w:asciiTheme="minorHAnsi" w:hAnsiTheme="minorHAnsi" w:cstheme="minorHAnsi"/>
          <w:sz w:val="22"/>
          <w:szCs w:val="22"/>
        </w:rPr>
      </w:pPr>
    </w:p>
    <w:p w14:paraId="58D981A7" w14:textId="77777777" w:rsidR="00397189" w:rsidRPr="00D35600" w:rsidRDefault="00446E48" w:rsidP="00397189">
      <w:pPr>
        <w:pStyle w:val="Paragraphedeliste"/>
        <w:numPr>
          <w:ilvl w:val="0"/>
          <w:numId w:val="8"/>
        </w:numPr>
        <w:rPr>
          <w:rFonts w:asciiTheme="minorHAnsi" w:hAnsiTheme="minorHAnsi" w:cstheme="minorHAnsi"/>
          <w:b/>
          <w:sz w:val="22"/>
          <w:szCs w:val="22"/>
        </w:rPr>
      </w:pPr>
      <w:r w:rsidRPr="00D35600">
        <w:rPr>
          <w:rFonts w:asciiTheme="minorHAnsi" w:hAnsiTheme="minorHAnsi" w:cstheme="minorHAnsi"/>
          <w:b/>
          <w:sz w:val="22"/>
          <w:szCs w:val="22"/>
        </w:rPr>
        <w:t>Forward Weights</w:t>
      </w:r>
      <w:r w:rsidR="006D32DC" w:rsidRPr="00D35600">
        <w:rPr>
          <w:rFonts w:asciiTheme="minorHAnsi" w:hAnsiTheme="minorHAnsi" w:cstheme="minorHAnsi"/>
          <w:b/>
          <w:sz w:val="22"/>
          <w:szCs w:val="22"/>
        </w:rPr>
        <w:t>:</w:t>
      </w:r>
      <w:r w:rsidR="0074318F" w:rsidRPr="00D35600">
        <w:rPr>
          <w:rFonts w:asciiTheme="minorHAnsi" w:hAnsiTheme="minorHAnsi" w:cstheme="minorHAnsi"/>
          <w:b/>
          <w:sz w:val="22"/>
          <w:szCs w:val="22"/>
        </w:rPr>
        <w:t xml:space="preserve"> </w:t>
      </w:r>
      <w:r w:rsidRPr="00D35600">
        <w:rPr>
          <w:rFonts w:asciiTheme="minorHAnsi" w:hAnsiTheme="minorHAnsi" w:cstheme="minorHAnsi"/>
          <w:sz w:val="22"/>
          <w:szCs w:val="22"/>
        </w:rPr>
        <w:t>With Tungsten Forward Weighting and the center of gravity positioned closer to the face, Frontline provides better stability through impact for straighter, more accurate putts.</w:t>
      </w:r>
    </w:p>
    <w:p w14:paraId="2B4FC933" w14:textId="77777777" w:rsidR="00397189" w:rsidRPr="00D35600" w:rsidRDefault="00446E48" w:rsidP="00397189">
      <w:pPr>
        <w:pStyle w:val="Paragraphedeliste"/>
        <w:numPr>
          <w:ilvl w:val="0"/>
          <w:numId w:val="8"/>
        </w:numPr>
        <w:rPr>
          <w:rFonts w:asciiTheme="minorHAnsi" w:hAnsiTheme="minorHAnsi" w:cstheme="minorHAnsi"/>
          <w:b/>
          <w:sz w:val="22"/>
          <w:szCs w:val="22"/>
        </w:rPr>
      </w:pPr>
      <w:r w:rsidRPr="00D35600">
        <w:rPr>
          <w:rFonts w:asciiTheme="minorHAnsi" w:hAnsiTheme="minorHAnsi" w:cstheme="minorHAnsi"/>
          <w:b/>
          <w:sz w:val="22"/>
          <w:szCs w:val="22"/>
        </w:rPr>
        <w:t>Speed Optimized Face Technology</w:t>
      </w:r>
      <w:r w:rsidR="006D32DC" w:rsidRPr="00D35600">
        <w:rPr>
          <w:rFonts w:asciiTheme="minorHAnsi" w:hAnsiTheme="minorHAnsi" w:cstheme="minorHAnsi"/>
          <w:b/>
          <w:sz w:val="22"/>
          <w:szCs w:val="22"/>
        </w:rPr>
        <w:t xml:space="preserve">: </w:t>
      </w:r>
      <w:r w:rsidRPr="00D35600">
        <w:rPr>
          <w:rFonts w:asciiTheme="minorHAnsi" w:hAnsiTheme="minorHAnsi" w:cstheme="minorHAnsi"/>
          <w:sz w:val="22"/>
          <w:szCs w:val="22"/>
        </w:rPr>
        <w:t>Cleveland’s proprietary Speed Optimized Face T</w:t>
      </w:r>
      <w:r w:rsidR="00662AB6" w:rsidRPr="00D35600">
        <w:rPr>
          <w:rFonts w:asciiTheme="minorHAnsi" w:hAnsiTheme="minorHAnsi" w:cstheme="minorHAnsi"/>
          <w:sz w:val="22"/>
          <w:szCs w:val="22"/>
        </w:rPr>
        <w:t>echnology</w:t>
      </w:r>
      <w:r w:rsidRPr="00D35600">
        <w:rPr>
          <w:rFonts w:asciiTheme="minorHAnsi" w:hAnsiTheme="minorHAnsi" w:cstheme="minorHAnsi"/>
          <w:sz w:val="22"/>
          <w:szCs w:val="22"/>
        </w:rPr>
        <w:t xml:space="preserve"> normalizes ball speed across the face, ensuring consistent distance performance on all your putts.</w:t>
      </w:r>
    </w:p>
    <w:p w14:paraId="58C18EB6" w14:textId="77777777" w:rsidR="005C0EDE" w:rsidRPr="005C0EDE" w:rsidRDefault="00446E48" w:rsidP="00397189">
      <w:pPr>
        <w:pStyle w:val="Paragraphedeliste"/>
        <w:numPr>
          <w:ilvl w:val="0"/>
          <w:numId w:val="8"/>
        </w:numPr>
        <w:rPr>
          <w:rFonts w:asciiTheme="minorHAnsi" w:hAnsiTheme="minorHAnsi" w:cstheme="minorHAnsi"/>
          <w:b/>
          <w:sz w:val="22"/>
          <w:szCs w:val="22"/>
        </w:rPr>
      </w:pPr>
      <w:r w:rsidRPr="00D35600">
        <w:rPr>
          <w:rFonts w:asciiTheme="minorHAnsi" w:hAnsiTheme="minorHAnsi" w:cstheme="minorHAnsi"/>
          <w:b/>
          <w:sz w:val="22"/>
          <w:szCs w:val="22"/>
        </w:rPr>
        <w:t>213</w:t>
      </w:r>
      <w:r w:rsidR="00662AB6" w:rsidRPr="00D35600">
        <w:rPr>
          <w:rFonts w:asciiTheme="minorHAnsi" w:hAnsiTheme="minorHAnsi" w:cstheme="minorHAnsi"/>
          <w:b/>
          <w:sz w:val="22"/>
          <w:szCs w:val="22"/>
        </w:rPr>
        <w:t>5</w:t>
      </w:r>
      <w:r w:rsidRPr="00D35600">
        <w:rPr>
          <w:rFonts w:asciiTheme="minorHAnsi" w:hAnsiTheme="minorHAnsi" w:cstheme="minorHAnsi"/>
          <w:b/>
          <w:sz w:val="22"/>
          <w:szCs w:val="22"/>
        </w:rPr>
        <w:t xml:space="preserve"> Technology:</w:t>
      </w:r>
      <w:r w:rsidR="006D32DC" w:rsidRPr="00D35600">
        <w:rPr>
          <w:rFonts w:asciiTheme="minorHAnsi" w:hAnsiTheme="minorHAnsi" w:cstheme="minorHAnsi"/>
          <w:b/>
          <w:sz w:val="22"/>
          <w:szCs w:val="22"/>
        </w:rPr>
        <w:t xml:space="preserve"> </w:t>
      </w:r>
      <w:r w:rsidRPr="00D35600">
        <w:rPr>
          <w:rFonts w:asciiTheme="minorHAnsi" w:hAnsiTheme="minorHAnsi" w:cstheme="minorHAnsi"/>
          <w:sz w:val="22"/>
          <w:szCs w:val="22"/>
        </w:rPr>
        <w:t xml:space="preserve">Featured on the </w:t>
      </w:r>
      <w:proofErr w:type="spellStart"/>
      <w:r w:rsidRPr="00D35600">
        <w:rPr>
          <w:rFonts w:asciiTheme="minorHAnsi" w:hAnsiTheme="minorHAnsi" w:cstheme="minorHAnsi"/>
          <w:sz w:val="22"/>
          <w:szCs w:val="22"/>
        </w:rPr>
        <w:t>Elevado</w:t>
      </w:r>
      <w:proofErr w:type="spellEnd"/>
      <w:r w:rsidRPr="00D35600">
        <w:rPr>
          <w:rFonts w:asciiTheme="minorHAnsi" w:hAnsiTheme="minorHAnsi" w:cstheme="minorHAnsi"/>
          <w:sz w:val="22"/>
          <w:szCs w:val="22"/>
        </w:rPr>
        <w:t>, Cero</w:t>
      </w:r>
    </w:p>
    <w:p w14:paraId="2EE661BA" w14:textId="4A953290" w:rsidR="00397189" w:rsidRPr="00D35600" w:rsidRDefault="00446E48" w:rsidP="005C0EDE">
      <w:pPr>
        <w:pStyle w:val="Paragraphedeliste"/>
        <w:rPr>
          <w:rFonts w:asciiTheme="minorHAnsi" w:hAnsiTheme="minorHAnsi" w:cstheme="minorHAnsi"/>
          <w:b/>
          <w:sz w:val="22"/>
          <w:szCs w:val="22"/>
        </w:rPr>
      </w:pPr>
      <w:r w:rsidRPr="00D35600">
        <w:rPr>
          <w:rFonts w:asciiTheme="minorHAnsi" w:hAnsiTheme="minorHAnsi" w:cstheme="minorHAnsi"/>
          <w:sz w:val="22"/>
          <w:szCs w:val="22"/>
        </w:rPr>
        <w:t xml:space="preserve"> and Iso models, achieve perfect alignment on every putt, regardless of where your eyes are at address.</w:t>
      </w:r>
    </w:p>
    <w:p w14:paraId="573FD8E3" w14:textId="77777777" w:rsidR="00397189" w:rsidRPr="00D35600" w:rsidRDefault="00446E48" w:rsidP="00397189">
      <w:pPr>
        <w:pStyle w:val="Paragraphedeliste"/>
        <w:numPr>
          <w:ilvl w:val="0"/>
          <w:numId w:val="8"/>
        </w:numPr>
        <w:rPr>
          <w:rFonts w:asciiTheme="minorHAnsi" w:hAnsiTheme="minorHAnsi" w:cstheme="minorHAnsi"/>
          <w:b/>
          <w:sz w:val="22"/>
          <w:szCs w:val="22"/>
        </w:rPr>
      </w:pPr>
      <w:r w:rsidRPr="00D35600">
        <w:rPr>
          <w:rFonts w:asciiTheme="minorHAnsi" w:hAnsiTheme="minorHAnsi" w:cstheme="minorHAnsi"/>
          <w:b/>
          <w:sz w:val="22"/>
          <w:szCs w:val="22"/>
        </w:rPr>
        <w:t>Additional Hosel Configurations</w:t>
      </w:r>
      <w:r w:rsidR="006D32DC" w:rsidRPr="00D35600">
        <w:rPr>
          <w:rFonts w:asciiTheme="minorHAnsi" w:hAnsiTheme="minorHAnsi" w:cstheme="minorHAnsi"/>
          <w:b/>
          <w:sz w:val="22"/>
          <w:szCs w:val="22"/>
        </w:rPr>
        <w:t xml:space="preserve">: </w:t>
      </w:r>
      <w:r w:rsidRPr="00D35600">
        <w:rPr>
          <w:rFonts w:asciiTheme="minorHAnsi" w:hAnsiTheme="minorHAnsi" w:cstheme="minorHAnsi"/>
          <w:sz w:val="22"/>
          <w:szCs w:val="22"/>
        </w:rPr>
        <w:t>Find a superior fit with two different hosel configurations to suit every player’s stroke types.</w:t>
      </w:r>
    </w:p>
    <w:p w14:paraId="47705EC5" w14:textId="77777777" w:rsidR="006B5BEF" w:rsidRPr="00D35600" w:rsidRDefault="006B5BEF" w:rsidP="00B40EF6">
      <w:pPr>
        <w:rPr>
          <w:rFonts w:asciiTheme="minorHAnsi" w:hAnsiTheme="minorHAnsi" w:cstheme="minorHAnsi"/>
          <w:sz w:val="22"/>
          <w:szCs w:val="22"/>
        </w:rPr>
      </w:pPr>
    </w:p>
    <w:p w14:paraId="3CF09165" w14:textId="77777777" w:rsidR="00491BDC" w:rsidRPr="00D35600" w:rsidRDefault="00491BDC" w:rsidP="00B40EF6">
      <w:pPr>
        <w:rPr>
          <w:rFonts w:asciiTheme="minorHAnsi" w:hAnsiTheme="minorHAnsi" w:cstheme="minorHAnsi"/>
          <w:sz w:val="22"/>
          <w:szCs w:val="22"/>
        </w:rPr>
      </w:pPr>
    </w:p>
    <w:p w14:paraId="63EBE0F8" w14:textId="77777777" w:rsidR="00F837C3" w:rsidRDefault="00F837C3" w:rsidP="00B40EF6">
      <w:pPr>
        <w:rPr>
          <w:rFonts w:asciiTheme="minorHAnsi" w:hAnsiTheme="minorHAnsi" w:cstheme="minorHAnsi"/>
          <w:sz w:val="22"/>
          <w:szCs w:val="22"/>
        </w:rPr>
      </w:pPr>
    </w:p>
    <w:p w14:paraId="3DC54209" w14:textId="3DDDA61E" w:rsidR="00397189" w:rsidRPr="00D35600" w:rsidRDefault="009542BF" w:rsidP="00B40EF6">
      <w:pPr>
        <w:rPr>
          <w:rFonts w:asciiTheme="minorHAnsi" w:hAnsiTheme="minorHAnsi" w:cstheme="minorHAnsi"/>
          <w:sz w:val="22"/>
          <w:szCs w:val="22"/>
        </w:rPr>
      </w:pPr>
      <w:r w:rsidRPr="00D35600">
        <w:rPr>
          <w:rFonts w:asciiTheme="minorHAnsi" w:hAnsiTheme="minorHAnsi" w:cstheme="minorHAnsi"/>
          <w:sz w:val="22"/>
          <w:szCs w:val="22"/>
        </w:rPr>
        <w:t xml:space="preserve">Frontline comes standard with the </w:t>
      </w:r>
      <w:bookmarkStart w:id="0" w:name="_GoBack"/>
      <w:r w:rsidRPr="00CC19BD">
        <w:rPr>
          <w:rFonts w:asciiTheme="minorHAnsi" w:hAnsiTheme="minorHAnsi" w:cstheme="minorHAnsi"/>
          <w:color w:val="000000" w:themeColor="text1"/>
          <w:sz w:val="22"/>
          <w:szCs w:val="22"/>
        </w:rPr>
        <w:t xml:space="preserve">Lamkin </w:t>
      </w:r>
      <w:proofErr w:type="spellStart"/>
      <w:r w:rsidRPr="00CC19BD">
        <w:rPr>
          <w:rFonts w:asciiTheme="minorHAnsi" w:hAnsiTheme="minorHAnsi" w:cstheme="minorHAnsi"/>
          <w:color w:val="000000" w:themeColor="text1"/>
          <w:sz w:val="22"/>
          <w:szCs w:val="22"/>
        </w:rPr>
        <w:t>SINKFit</w:t>
      </w:r>
      <w:proofErr w:type="spellEnd"/>
      <w:r w:rsidRPr="00CC19BD">
        <w:rPr>
          <w:rFonts w:asciiTheme="minorHAnsi" w:hAnsiTheme="minorHAnsi" w:cstheme="minorHAnsi"/>
          <w:color w:val="000000" w:themeColor="text1"/>
          <w:sz w:val="22"/>
          <w:szCs w:val="22"/>
        </w:rPr>
        <w:t xml:space="preserve"> Pistol Frontl</w:t>
      </w:r>
      <w:r w:rsidR="00EF06AD" w:rsidRPr="00CC19BD">
        <w:rPr>
          <w:rFonts w:asciiTheme="minorHAnsi" w:hAnsiTheme="minorHAnsi" w:cstheme="minorHAnsi"/>
          <w:color w:val="000000" w:themeColor="text1"/>
          <w:sz w:val="22"/>
          <w:szCs w:val="22"/>
        </w:rPr>
        <w:t>ine grip and is available in 33”, 34”, and 35”</w:t>
      </w:r>
      <w:r w:rsidRPr="00CC19BD">
        <w:rPr>
          <w:rFonts w:asciiTheme="minorHAnsi" w:hAnsiTheme="minorHAnsi" w:cstheme="minorHAnsi"/>
          <w:color w:val="000000" w:themeColor="text1"/>
          <w:sz w:val="22"/>
          <w:szCs w:val="22"/>
        </w:rPr>
        <w:t xml:space="preserve"> length options. The Frontline 4.0 blade is </w:t>
      </w:r>
      <w:r w:rsidR="00F837C3" w:rsidRPr="00CC19BD">
        <w:rPr>
          <w:rFonts w:asciiTheme="minorHAnsi" w:hAnsiTheme="minorHAnsi" w:cstheme="minorHAnsi"/>
          <w:color w:val="000000" w:themeColor="text1"/>
          <w:sz w:val="22"/>
        </w:rPr>
        <w:t>€</w:t>
      </w:r>
      <w:r w:rsidR="00CC19BD" w:rsidRPr="00CC19BD">
        <w:rPr>
          <w:rFonts w:asciiTheme="minorHAnsi" w:hAnsiTheme="minorHAnsi" w:cstheme="minorHAnsi"/>
          <w:color w:val="000000" w:themeColor="text1"/>
          <w:sz w:val="22"/>
        </w:rPr>
        <w:t>179</w:t>
      </w:r>
      <w:r w:rsidR="00F837C3" w:rsidRPr="00CC19BD">
        <w:rPr>
          <w:rFonts w:asciiTheme="minorHAnsi" w:hAnsiTheme="minorHAnsi" w:cstheme="minorHAnsi"/>
          <w:color w:val="000000" w:themeColor="text1"/>
          <w:sz w:val="22"/>
        </w:rPr>
        <w:t>/</w:t>
      </w:r>
      <w:r w:rsidR="00CC19BD" w:rsidRPr="00CC19BD">
        <w:rPr>
          <w:rFonts w:asciiTheme="minorHAnsi" w:hAnsiTheme="minorHAnsi" w:cstheme="minorHAnsi"/>
          <w:color w:val="000000" w:themeColor="text1"/>
          <w:sz w:val="22"/>
        </w:rPr>
        <w:t xml:space="preserve">199 </w:t>
      </w:r>
      <w:r w:rsidR="00F837C3" w:rsidRPr="00CC19BD">
        <w:rPr>
          <w:rFonts w:asciiTheme="minorHAnsi" w:hAnsiTheme="minorHAnsi" w:cstheme="minorHAnsi"/>
          <w:color w:val="000000" w:themeColor="text1"/>
          <w:sz w:val="22"/>
        </w:rPr>
        <w:t>CHF/</w:t>
      </w:r>
      <w:r w:rsidR="00CC19BD" w:rsidRPr="00CC19BD">
        <w:rPr>
          <w:rFonts w:asciiTheme="minorHAnsi" w:hAnsiTheme="minorHAnsi" w:cstheme="minorHAnsi"/>
          <w:color w:val="000000" w:themeColor="text1"/>
          <w:sz w:val="22"/>
        </w:rPr>
        <w:t xml:space="preserve">1899 </w:t>
      </w:r>
      <w:r w:rsidR="00F837C3" w:rsidRPr="00CC19BD">
        <w:rPr>
          <w:rFonts w:asciiTheme="minorHAnsi" w:hAnsiTheme="minorHAnsi" w:cstheme="minorHAnsi"/>
          <w:color w:val="000000" w:themeColor="text1"/>
          <w:sz w:val="22"/>
        </w:rPr>
        <w:t>SEK</w:t>
      </w:r>
      <w:r w:rsidRPr="00CC19BD">
        <w:rPr>
          <w:rFonts w:asciiTheme="minorHAnsi" w:hAnsiTheme="minorHAnsi" w:cstheme="minorHAnsi"/>
          <w:color w:val="000000" w:themeColor="text1"/>
          <w:sz w:val="22"/>
          <w:szCs w:val="22"/>
        </w:rPr>
        <w:t>, w</w:t>
      </w:r>
      <w:r w:rsidR="00EF06AD" w:rsidRPr="00CC19BD">
        <w:rPr>
          <w:rFonts w:asciiTheme="minorHAnsi" w:hAnsiTheme="minorHAnsi" w:cstheme="minorHAnsi"/>
          <w:color w:val="000000" w:themeColor="text1"/>
          <w:sz w:val="22"/>
          <w:szCs w:val="22"/>
        </w:rPr>
        <w:t>hile the three different mallet models (</w:t>
      </w:r>
      <w:proofErr w:type="spellStart"/>
      <w:r w:rsidR="00EF06AD" w:rsidRPr="00CC19BD">
        <w:rPr>
          <w:rFonts w:asciiTheme="minorHAnsi" w:hAnsiTheme="minorHAnsi" w:cstheme="minorHAnsi"/>
          <w:color w:val="000000" w:themeColor="text1"/>
          <w:sz w:val="22"/>
          <w:szCs w:val="22"/>
        </w:rPr>
        <w:t>Elevado</w:t>
      </w:r>
      <w:proofErr w:type="spellEnd"/>
      <w:r w:rsidR="00EF06AD" w:rsidRPr="00CC19BD">
        <w:rPr>
          <w:rFonts w:asciiTheme="minorHAnsi" w:hAnsiTheme="minorHAnsi" w:cstheme="minorHAnsi"/>
          <w:color w:val="000000" w:themeColor="text1"/>
          <w:sz w:val="22"/>
          <w:szCs w:val="22"/>
        </w:rPr>
        <w:t>, Cero and Iso)</w:t>
      </w:r>
      <w:r w:rsidRPr="00CC19BD">
        <w:rPr>
          <w:rFonts w:asciiTheme="minorHAnsi" w:hAnsiTheme="minorHAnsi" w:cstheme="minorHAnsi"/>
          <w:color w:val="000000" w:themeColor="text1"/>
          <w:sz w:val="22"/>
          <w:szCs w:val="22"/>
        </w:rPr>
        <w:t xml:space="preserve"> </w:t>
      </w:r>
      <w:r w:rsidR="00F837C3" w:rsidRPr="00CC19BD">
        <w:rPr>
          <w:rFonts w:asciiTheme="minorHAnsi" w:hAnsiTheme="minorHAnsi" w:cstheme="minorHAnsi"/>
          <w:color w:val="000000" w:themeColor="text1"/>
          <w:sz w:val="22"/>
          <w:szCs w:val="22"/>
        </w:rPr>
        <w:t>are</w:t>
      </w:r>
      <w:r w:rsidRPr="00CC19BD">
        <w:rPr>
          <w:rFonts w:asciiTheme="minorHAnsi" w:hAnsiTheme="minorHAnsi" w:cstheme="minorHAnsi"/>
          <w:color w:val="000000" w:themeColor="text1"/>
          <w:sz w:val="22"/>
          <w:szCs w:val="22"/>
        </w:rPr>
        <w:t xml:space="preserve"> </w:t>
      </w:r>
      <w:r w:rsidR="00F837C3" w:rsidRPr="00CC19BD">
        <w:rPr>
          <w:rFonts w:asciiTheme="minorHAnsi" w:hAnsiTheme="minorHAnsi" w:cstheme="minorHAnsi"/>
          <w:color w:val="000000" w:themeColor="text1"/>
          <w:sz w:val="22"/>
        </w:rPr>
        <w:t>€</w:t>
      </w:r>
      <w:r w:rsidR="00CC19BD" w:rsidRPr="00CC19BD">
        <w:rPr>
          <w:rFonts w:asciiTheme="minorHAnsi" w:hAnsiTheme="minorHAnsi" w:cstheme="minorHAnsi"/>
          <w:color w:val="000000" w:themeColor="text1"/>
          <w:sz w:val="22"/>
        </w:rPr>
        <w:t>199</w:t>
      </w:r>
      <w:r w:rsidR="00F837C3" w:rsidRPr="00CC19BD">
        <w:rPr>
          <w:rFonts w:asciiTheme="minorHAnsi" w:hAnsiTheme="minorHAnsi" w:cstheme="minorHAnsi"/>
          <w:color w:val="000000" w:themeColor="text1"/>
          <w:sz w:val="22"/>
        </w:rPr>
        <w:t>/</w:t>
      </w:r>
      <w:r w:rsidR="00CC19BD" w:rsidRPr="00CC19BD">
        <w:rPr>
          <w:rFonts w:asciiTheme="minorHAnsi" w:hAnsiTheme="minorHAnsi" w:cstheme="minorHAnsi"/>
          <w:color w:val="000000" w:themeColor="text1"/>
          <w:sz w:val="22"/>
        </w:rPr>
        <w:t xml:space="preserve">219 </w:t>
      </w:r>
      <w:r w:rsidR="00F837C3" w:rsidRPr="00CC19BD">
        <w:rPr>
          <w:rFonts w:asciiTheme="minorHAnsi" w:hAnsiTheme="minorHAnsi" w:cstheme="minorHAnsi"/>
          <w:color w:val="000000" w:themeColor="text1"/>
          <w:sz w:val="22"/>
        </w:rPr>
        <w:t>CHF/</w:t>
      </w:r>
      <w:r w:rsidR="00CC19BD" w:rsidRPr="00CC19BD">
        <w:rPr>
          <w:rFonts w:asciiTheme="minorHAnsi" w:hAnsiTheme="minorHAnsi" w:cstheme="minorHAnsi"/>
          <w:color w:val="000000" w:themeColor="text1"/>
          <w:sz w:val="22"/>
        </w:rPr>
        <w:t>2099</w:t>
      </w:r>
      <w:r w:rsidR="00F837C3" w:rsidRPr="00CC19BD">
        <w:rPr>
          <w:rFonts w:asciiTheme="minorHAnsi" w:hAnsiTheme="minorHAnsi" w:cstheme="minorHAnsi"/>
          <w:color w:val="000000" w:themeColor="text1"/>
          <w:sz w:val="22"/>
        </w:rPr>
        <w:t xml:space="preserve"> SEK</w:t>
      </w:r>
      <w:r w:rsidRPr="00CC19BD">
        <w:rPr>
          <w:rFonts w:asciiTheme="minorHAnsi" w:hAnsiTheme="minorHAnsi" w:cstheme="minorHAnsi"/>
          <w:color w:val="000000" w:themeColor="text1"/>
          <w:sz w:val="22"/>
          <w:szCs w:val="22"/>
        </w:rPr>
        <w:t xml:space="preserve">. The Frontline </w:t>
      </w:r>
      <w:bookmarkEnd w:id="0"/>
      <w:proofErr w:type="spellStart"/>
      <w:r w:rsidRPr="00D35600">
        <w:rPr>
          <w:rFonts w:asciiTheme="minorHAnsi" w:hAnsiTheme="minorHAnsi" w:cstheme="minorHAnsi"/>
          <w:sz w:val="22"/>
          <w:szCs w:val="22"/>
        </w:rPr>
        <w:t>Elevado</w:t>
      </w:r>
      <w:proofErr w:type="spellEnd"/>
      <w:r w:rsidRPr="00D35600">
        <w:rPr>
          <w:rFonts w:asciiTheme="minorHAnsi" w:hAnsiTheme="minorHAnsi" w:cstheme="minorHAnsi"/>
          <w:sz w:val="22"/>
          <w:szCs w:val="22"/>
        </w:rPr>
        <w:t>, Cero and Iso feature single bend or slant neck hosel options.</w:t>
      </w:r>
    </w:p>
    <w:p w14:paraId="53833726" w14:textId="77777777" w:rsidR="00397189" w:rsidRPr="00D35600" w:rsidRDefault="00397189" w:rsidP="00B40EF6">
      <w:pPr>
        <w:rPr>
          <w:rFonts w:asciiTheme="minorHAnsi" w:hAnsiTheme="minorHAnsi" w:cstheme="minorHAnsi"/>
          <w:sz w:val="22"/>
          <w:szCs w:val="22"/>
        </w:rPr>
      </w:pPr>
    </w:p>
    <w:p w14:paraId="6BE78B83" w14:textId="77777777" w:rsidR="007150D7" w:rsidRPr="00D35600" w:rsidRDefault="007150D7" w:rsidP="00B40EF6">
      <w:pPr>
        <w:rPr>
          <w:rFonts w:asciiTheme="minorHAnsi" w:hAnsiTheme="minorHAnsi" w:cstheme="minorHAnsi"/>
          <w:sz w:val="22"/>
          <w:szCs w:val="22"/>
        </w:rPr>
      </w:pPr>
      <w:r w:rsidRPr="00D35600">
        <w:rPr>
          <w:rFonts w:asciiTheme="minorHAnsi" w:hAnsiTheme="minorHAnsi" w:cstheme="minorHAnsi"/>
          <w:sz w:val="22"/>
          <w:szCs w:val="22"/>
        </w:rPr>
        <w:t xml:space="preserve">For high-resolution images, the </w:t>
      </w:r>
      <w:r w:rsidR="009851B9" w:rsidRPr="00D35600">
        <w:rPr>
          <w:rFonts w:asciiTheme="minorHAnsi" w:hAnsiTheme="minorHAnsi" w:cstheme="minorHAnsi"/>
          <w:sz w:val="22"/>
          <w:szCs w:val="22"/>
        </w:rPr>
        <w:t>Frontline</w:t>
      </w:r>
      <w:r w:rsidRPr="00D35600">
        <w:rPr>
          <w:rFonts w:asciiTheme="minorHAnsi" w:hAnsiTheme="minorHAnsi" w:cstheme="minorHAnsi"/>
          <w:sz w:val="22"/>
          <w:szCs w:val="22"/>
        </w:rPr>
        <w:t xml:space="preserve"> product manual, and other assets </w:t>
      </w:r>
      <w:r w:rsidRPr="00D35600">
        <w:rPr>
          <w:rFonts w:asciiTheme="minorHAnsi" w:hAnsiTheme="minorHAnsi" w:cstheme="minorHAnsi"/>
          <w:sz w:val="22"/>
          <w:szCs w:val="22"/>
          <w:highlight w:val="yellow"/>
        </w:rPr>
        <w:t>CLICK HERE.</w:t>
      </w:r>
    </w:p>
    <w:p w14:paraId="2CE01135" w14:textId="77777777" w:rsidR="007150D7" w:rsidRPr="00D35600" w:rsidRDefault="007150D7" w:rsidP="00B40EF6">
      <w:pPr>
        <w:rPr>
          <w:rFonts w:asciiTheme="minorHAnsi" w:hAnsiTheme="minorHAnsi" w:cstheme="minorHAnsi"/>
          <w:sz w:val="22"/>
          <w:szCs w:val="22"/>
        </w:rPr>
      </w:pPr>
    </w:p>
    <w:p w14:paraId="0F61477B"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Visit </w:t>
      </w:r>
      <w:hyperlink r:id="rId10" w:history="1">
        <w:r w:rsidRPr="004F50A0">
          <w:rPr>
            <w:rStyle w:val="Lienhypertexte"/>
            <w:rFonts w:asciiTheme="minorHAnsi" w:hAnsiTheme="minorHAnsi" w:cstheme="minorHAnsi"/>
            <w:sz w:val="22"/>
          </w:rPr>
          <w:t>www.clevelandgolf.eu</w:t>
        </w:r>
      </w:hyperlink>
      <w:r>
        <w:rPr>
          <w:rFonts w:asciiTheme="minorHAnsi" w:hAnsiTheme="minorHAnsi" w:cstheme="minorHAnsi"/>
          <w:sz w:val="22"/>
        </w:rPr>
        <w:t xml:space="preserve"> </w:t>
      </w:r>
      <w:r>
        <w:rPr>
          <w:rFonts w:asciiTheme="minorHAnsi" w:hAnsiTheme="minorHAnsi" w:cstheme="minorHAnsi"/>
          <w:color w:val="000000" w:themeColor="text1"/>
          <w:sz w:val="22"/>
        </w:rPr>
        <w:t>f</w:t>
      </w:r>
      <w:r w:rsidRPr="008D5622">
        <w:rPr>
          <w:rFonts w:asciiTheme="minorHAnsi" w:hAnsiTheme="minorHAnsi" w:cstheme="minorHAnsi"/>
          <w:color w:val="000000" w:themeColor="text1"/>
          <w:sz w:val="22"/>
        </w:rPr>
        <w:t xml:space="preserve">or more information on all </w:t>
      </w:r>
      <w:r>
        <w:rPr>
          <w:rFonts w:asciiTheme="minorHAnsi" w:hAnsiTheme="minorHAnsi" w:cstheme="minorHAnsi"/>
          <w:color w:val="000000" w:themeColor="text1"/>
          <w:sz w:val="22"/>
        </w:rPr>
        <w:t>Cleveland Golf</w:t>
      </w:r>
      <w:r w:rsidRPr="008D5622">
        <w:rPr>
          <w:rFonts w:asciiTheme="minorHAnsi" w:hAnsiTheme="minorHAnsi" w:cstheme="minorHAnsi"/>
          <w:color w:val="000000" w:themeColor="text1"/>
          <w:sz w:val="22"/>
        </w:rPr>
        <w:t xml:space="preserve"> products</w:t>
      </w:r>
    </w:p>
    <w:p w14:paraId="21FFF627" w14:textId="77777777" w:rsidR="00F837C3" w:rsidRPr="008D5622" w:rsidRDefault="00F837C3" w:rsidP="00F837C3">
      <w:pPr>
        <w:jc w:val="both"/>
        <w:rPr>
          <w:rFonts w:asciiTheme="minorHAnsi" w:hAnsiTheme="minorHAnsi" w:cstheme="minorHAnsi"/>
          <w:color w:val="000000" w:themeColor="text1"/>
          <w:sz w:val="22"/>
        </w:rPr>
      </w:pPr>
    </w:p>
    <w:p w14:paraId="7393000B"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Follow </w:t>
      </w:r>
      <w:r>
        <w:rPr>
          <w:rFonts w:asciiTheme="minorHAnsi" w:hAnsiTheme="minorHAnsi" w:cstheme="minorHAnsi"/>
          <w:color w:val="000000" w:themeColor="text1"/>
          <w:sz w:val="22"/>
        </w:rPr>
        <w:t>Cleveland Golf</w:t>
      </w:r>
      <w:r w:rsidRPr="008D5622">
        <w:rPr>
          <w:rFonts w:asciiTheme="minorHAnsi" w:hAnsiTheme="minorHAnsi" w:cstheme="minorHAnsi"/>
          <w:color w:val="000000" w:themeColor="text1"/>
          <w:sz w:val="22"/>
        </w:rPr>
        <w:t xml:space="preserve"> Europe on social media at:</w:t>
      </w:r>
    </w:p>
    <w:p w14:paraId="6975A9F1"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Twitter: </w:t>
      </w:r>
      <w:hyperlink r:id="rId11" w:history="1">
        <w:r w:rsidRPr="00C27168">
          <w:rPr>
            <w:rStyle w:val="Lienhypertexte"/>
            <w:rFonts w:asciiTheme="minorHAnsi" w:hAnsiTheme="minorHAnsi" w:cstheme="minorHAnsi"/>
            <w:sz w:val="22"/>
          </w:rPr>
          <w:t>@</w:t>
        </w:r>
        <w:proofErr w:type="spellStart"/>
        <w:r w:rsidRPr="00C27168">
          <w:rPr>
            <w:rStyle w:val="Lienhypertexte"/>
            <w:rFonts w:asciiTheme="minorHAnsi" w:hAnsiTheme="minorHAnsi" w:cstheme="minorHAnsi"/>
            <w:sz w:val="22"/>
          </w:rPr>
          <w:t>ClevelandGolfEu</w:t>
        </w:r>
        <w:proofErr w:type="spellEnd"/>
      </w:hyperlink>
      <w:r>
        <w:rPr>
          <w:rFonts w:asciiTheme="minorHAnsi" w:hAnsiTheme="minorHAnsi" w:cstheme="minorHAnsi"/>
          <w:color w:val="000000" w:themeColor="text1"/>
          <w:sz w:val="22"/>
        </w:rPr>
        <w:t xml:space="preserve"> </w:t>
      </w:r>
    </w:p>
    <w:p w14:paraId="62057DCE"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Facebook: </w:t>
      </w:r>
      <w:hyperlink r:id="rId12" w:history="1">
        <w:r w:rsidRPr="00C27168">
          <w:rPr>
            <w:rStyle w:val="Lienhypertexte"/>
            <w:rFonts w:asciiTheme="minorHAnsi" w:hAnsiTheme="minorHAnsi" w:cstheme="minorHAnsi"/>
            <w:sz w:val="22"/>
          </w:rPr>
          <w:t>@</w:t>
        </w:r>
        <w:proofErr w:type="spellStart"/>
        <w:r w:rsidRPr="00C27168">
          <w:rPr>
            <w:rStyle w:val="Lienhypertexte"/>
            <w:rFonts w:asciiTheme="minorHAnsi" w:hAnsiTheme="minorHAnsi" w:cstheme="minorHAnsi"/>
            <w:sz w:val="22"/>
          </w:rPr>
          <w:t>ClevelandGolfEurope</w:t>
        </w:r>
        <w:proofErr w:type="spellEnd"/>
      </w:hyperlink>
    </w:p>
    <w:p w14:paraId="07B84053"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Instagram: </w:t>
      </w:r>
      <w:hyperlink r:id="rId13" w:history="1">
        <w:r w:rsidRPr="00C27168">
          <w:rPr>
            <w:rStyle w:val="Lienhypertexte"/>
            <w:rFonts w:asciiTheme="minorHAnsi" w:hAnsiTheme="minorHAnsi" w:cstheme="minorHAnsi"/>
            <w:sz w:val="22"/>
          </w:rPr>
          <w:t>@</w:t>
        </w:r>
        <w:proofErr w:type="spellStart"/>
        <w:r w:rsidRPr="00C27168">
          <w:rPr>
            <w:rStyle w:val="Lienhypertexte"/>
            <w:rFonts w:asciiTheme="minorHAnsi" w:hAnsiTheme="minorHAnsi" w:cstheme="minorHAnsi"/>
            <w:sz w:val="22"/>
          </w:rPr>
          <w:t>clevelandgolfeurope</w:t>
        </w:r>
        <w:proofErr w:type="spellEnd"/>
      </w:hyperlink>
    </w:p>
    <w:p w14:paraId="428866A0" w14:textId="77777777" w:rsidR="00F837C3" w:rsidRPr="008D5622" w:rsidRDefault="00F837C3" w:rsidP="00F837C3">
      <w:pPr>
        <w:jc w:val="both"/>
        <w:rPr>
          <w:rFonts w:asciiTheme="minorHAnsi" w:hAnsiTheme="minorHAnsi" w:cstheme="minorHAnsi"/>
          <w:color w:val="000000" w:themeColor="text1"/>
          <w:sz w:val="22"/>
        </w:rPr>
      </w:pPr>
    </w:p>
    <w:p w14:paraId="05D5E3FE" w14:textId="77777777" w:rsidR="00F837C3" w:rsidRPr="008D5622" w:rsidRDefault="00F837C3" w:rsidP="00F837C3">
      <w:pPr>
        <w:jc w:val="both"/>
        <w:rPr>
          <w:rFonts w:asciiTheme="minorHAnsi" w:hAnsiTheme="minorHAnsi" w:cstheme="minorHAnsi"/>
          <w:color w:val="000000" w:themeColor="text1"/>
          <w:sz w:val="22"/>
        </w:rPr>
      </w:pPr>
      <w:r w:rsidRPr="008D5622">
        <w:rPr>
          <w:rFonts w:asciiTheme="minorHAnsi" w:hAnsiTheme="minorHAnsi" w:cstheme="minorHAnsi"/>
          <w:color w:val="000000" w:themeColor="text1"/>
          <w:sz w:val="22"/>
        </w:rPr>
        <w:t xml:space="preserve">Further information, images and media requests are available from James Lovett at Front 9 Group. Email: </w:t>
      </w:r>
      <w:hyperlink r:id="rId14" w:history="1">
        <w:r w:rsidRPr="008D5622">
          <w:rPr>
            <w:rStyle w:val="Lienhypertexte"/>
            <w:rFonts w:asciiTheme="minorHAnsi" w:hAnsiTheme="minorHAnsi" w:cstheme="minorHAnsi"/>
            <w:color w:val="000000" w:themeColor="text1"/>
            <w:sz w:val="22"/>
          </w:rPr>
          <w:t>james@front9group.com</w:t>
        </w:r>
      </w:hyperlink>
      <w:r w:rsidRPr="008D5622">
        <w:rPr>
          <w:rFonts w:asciiTheme="minorHAnsi" w:hAnsiTheme="minorHAnsi" w:cstheme="minorHAnsi"/>
          <w:color w:val="000000" w:themeColor="text1"/>
          <w:sz w:val="22"/>
        </w:rPr>
        <w:t xml:space="preserve"> / Tel: +44 (0) 7885599932 </w:t>
      </w:r>
    </w:p>
    <w:p w14:paraId="79982EE8" w14:textId="77777777" w:rsidR="00F837C3" w:rsidRPr="00C27168" w:rsidRDefault="00F837C3" w:rsidP="00F837C3">
      <w:pPr>
        <w:rPr>
          <w:rFonts w:asciiTheme="minorHAnsi" w:hAnsiTheme="minorHAnsi" w:cstheme="minorHAnsi"/>
          <w:sz w:val="22"/>
          <w:szCs w:val="22"/>
        </w:rPr>
      </w:pPr>
    </w:p>
    <w:p w14:paraId="5F4601DF" w14:textId="77777777" w:rsidR="002B60C7" w:rsidRPr="00D35600" w:rsidRDefault="002B60C7" w:rsidP="00B40EF6">
      <w:pPr>
        <w:rPr>
          <w:rFonts w:asciiTheme="minorHAnsi" w:hAnsiTheme="minorHAnsi" w:cstheme="minorHAnsi"/>
          <w:sz w:val="22"/>
          <w:szCs w:val="22"/>
        </w:rPr>
      </w:pPr>
    </w:p>
    <w:p w14:paraId="1BC2B748" w14:textId="77777777" w:rsidR="002B60C7" w:rsidRPr="00D35600" w:rsidRDefault="002B60C7" w:rsidP="00B40EF6">
      <w:pPr>
        <w:rPr>
          <w:rFonts w:asciiTheme="minorHAnsi" w:hAnsiTheme="minorHAnsi" w:cstheme="minorHAnsi"/>
          <w:sz w:val="22"/>
          <w:szCs w:val="22"/>
        </w:rPr>
      </w:pPr>
    </w:p>
    <w:p w14:paraId="17FE14E2" w14:textId="77777777" w:rsidR="002B60C7" w:rsidRPr="00D35600" w:rsidRDefault="002B60C7" w:rsidP="00B40EF6">
      <w:pPr>
        <w:rPr>
          <w:rFonts w:asciiTheme="minorHAnsi" w:hAnsiTheme="minorHAnsi" w:cstheme="minorHAnsi"/>
          <w:sz w:val="22"/>
          <w:szCs w:val="22"/>
        </w:rPr>
      </w:pPr>
    </w:p>
    <w:p w14:paraId="0973DFC5" w14:textId="77777777" w:rsidR="002B60C7" w:rsidRPr="00D35600" w:rsidRDefault="002B60C7" w:rsidP="00B40EF6">
      <w:pPr>
        <w:rPr>
          <w:rFonts w:asciiTheme="minorHAnsi" w:hAnsiTheme="minorHAnsi" w:cstheme="minorHAnsi"/>
          <w:sz w:val="22"/>
          <w:szCs w:val="22"/>
        </w:rPr>
      </w:pPr>
    </w:p>
    <w:p w14:paraId="3D5C4EDA" w14:textId="77777777" w:rsidR="002B60C7" w:rsidRPr="00D35600" w:rsidRDefault="002B60C7" w:rsidP="00B40EF6">
      <w:pPr>
        <w:rPr>
          <w:rFonts w:asciiTheme="minorHAnsi" w:hAnsiTheme="minorHAnsi" w:cstheme="minorHAnsi"/>
          <w:sz w:val="22"/>
          <w:szCs w:val="22"/>
        </w:rPr>
      </w:pPr>
    </w:p>
    <w:p w14:paraId="1949C336" w14:textId="77777777" w:rsidR="002B60C7" w:rsidRPr="00D35600" w:rsidRDefault="002B60C7" w:rsidP="00B40EF6">
      <w:pPr>
        <w:rPr>
          <w:rFonts w:asciiTheme="minorHAnsi" w:hAnsiTheme="minorHAnsi" w:cstheme="minorHAnsi"/>
          <w:sz w:val="22"/>
          <w:szCs w:val="22"/>
        </w:rPr>
      </w:pPr>
    </w:p>
    <w:p w14:paraId="3DD2A311" w14:textId="77777777" w:rsidR="00D0239C" w:rsidRPr="00D35600" w:rsidRDefault="00D0239C" w:rsidP="00B40EF6">
      <w:pPr>
        <w:rPr>
          <w:rFonts w:asciiTheme="minorHAnsi" w:hAnsiTheme="minorHAnsi" w:cstheme="minorHAnsi"/>
          <w:sz w:val="22"/>
          <w:szCs w:val="22"/>
        </w:rPr>
      </w:pPr>
    </w:p>
    <w:p w14:paraId="54C6A2B5" w14:textId="77777777" w:rsidR="00D0239C" w:rsidRPr="00D35600" w:rsidRDefault="00D0239C" w:rsidP="00B40EF6">
      <w:pPr>
        <w:rPr>
          <w:rFonts w:asciiTheme="minorHAnsi" w:hAnsiTheme="minorHAnsi" w:cstheme="minorHAnsi"/>
          <w:sz w:val="22"/>
          <w:szCs w:val="22"/>
        </w:rPr>
      </w:pPr>
    </w:p>
    <w:p w14:paraId="2169FC73" w14:textId="77777777" w:rsidR="00677670" w:rsidRPr="005F0F5F" w:rsidRDefault="00677670" w:rsidP="00677670">
      <w:pPr>
        <w:shd w:val="clear" w:color="auto" w:fill="FFFFFF"/>
        <w:rPr>
          <w:b/>
          <w:bCs/>
          <w:i/>
          <w:iCs/>
          <w:sz w:val="18"/>
          <w:szCs w:val="18"/>
        </w:rPr>
      </w:pPr>
      <w:r w:rsidRPr="005F0F5F">
        <w:rPr>
          <w:b/>
          <w:bCs/>
          <w:sz w:val="18"/>
          <w:szCs w:val="18"/>
        </w:rPr>
        <w:t xml:space="preserve">ABOUT </w:t>
      </w:r>
      <w:r w:rsidRPr="005F0F5F">
        <w:rPr>
          <w:b/>
          <w:bCs/>
          <w:i/>
          <w:iCs/>
          <w:sz w:val="18"/>
          <w:szCs w:val="18"/>
        </w:rPr>
        <w:t>Cleveland</w:t>
      </w:r>
      <w:r w:rsidRPr="00176D10">
        <w:rPr>
          <w:b/>
          <w:bCs/>
          <w:i/>
          <w:iCs/>
          <w:sz w:val="22"/>
          <w:szCs w:val="22"/>
          <w:vertAlign w:val="superscript"/>
        </w:rPr>
        <w:t xml:space="preserve">® </w:t>
      </w:r>
      <w:r w:rsidRPr="005F0F5F">
        <w:rPr>
          <w:b/>
          <w:bCs/>
          <w:i/>
          <w:iCs/>
          <w:sz w:val="18"/>
          <w:szCs w:val="18"/>
        </w:rPr>
        <w:t>Golf</w:t>
      </w:r>
      <w:r w:rsidRPr="005F0F5F">
        <w:rPr>
          <w:b/>
          <w:bCs/>
          <w:sz w:val="18"/>
          <w:szCs w:val="18"/>
        </w:rPr>
        <w:t>:</w:t>
      </w:r>
    </w:p>
    <w:p w14:paraId="7A067DA6" w14:textId="77777777" w:rsidR="000A57CB" w:rsidRPr="00D0239C" w:rsidRDefault="00677670" w:rsidP="00B40EF6">
      <w:pPr>
        <w:shd w:val="clear" w:color="auto" w:fill="FFFFFF"/>
        <w:rPr>
          <w:b/>
          <w:bCs/>
          <w:sz w:val="16"/>
          <w:szCs w:val="16"/>
          <w:u w:val="single"/>
        </w:rPr>
      </w:pPr>
      <w:r w:rsidRPr="00D0239C">
        <w:rPr>
          <w:sz w:val="16"/>
          <w:szCs w:val="16"/>
        </w:rPr>
        <w:t xml:space="preserve">Based in Huntington Beach, CA, </w:t>
      </w:r>
      <w:r w:rsidRPr="00D0239C">
        <w:rPr>
          <w:i/>
          <w:iCs/>
          <w:sz w:val="16"/>
          <w:szCs w:val="16"/>
        </w:rPr>
        <w:t>Cleveland</w:t>
      </w:r>
      <w:r w:rsidRPr="00D0239C">
        <w:rPr>
          <w:i/>
          <w:iCs/>
          <w:sz w:val="16"/>
          <w:szCs w:val="16"/>
          <w:vertAlign w:val="superscript"/>
        </w:rPr>
        <w:t>®</w:t>
      </w:r>
      <w:r w:rsidRPr="00D0239C">
        <w:rPr>
          <w:i/>
          <w:iCs/>
          <w:sz w:val="16"/>
          <w:szCs w:val="16"/>
        </w:rPr>
        <w:t xml:space="preserve"> Golf</w:t>
      </w:r>
      <w:r w:rsidR="00AC4405" w:rsidRPr="00D0239C">
        <w:rPr>
          <w:sz w:val="16"/>
          <w:szCs w:val="16"/>
        </w:rPr>
        <w:t xml:space="preserve"> is</w:t>
      </w:r>
      <w:r w:rsidRPr="00D0239C">
        <w:rPr>
          <w:sz w:val="16"/>
          <w:szCs w:val="16"/>
        </w:rPr>
        <w:t xml:space="preserve"> part of the </w:t>
      </w:r>
      <w:r w:rsidR="009B13FC" w:rsidRPr="00D0239C">
        <w:rPr>
          <w:sz w:val="16"/>
          <w:szCs w:val="16"/>
        </w:rPr>
        <w:t>Sumitomo Rubber Industries, Ltd.</w:t>
      </w:r>
      <w:r w:rsidR="00AC4405" w:rsidRPr="00D0239C">
        <w:rPr>
          <w:sz w:val="16"/>
          <w:szCs w:val="16"/>
        </w:rPr>
        <w:t xml:space="preserve"> family and </w:t>
      </w:r>
      <w:r w:rsidRPr="00D0239C">
        <w:rPr>
          <w:sz w:val="16"/>
          <w:szCs w:val="16"/>
        </w:rPr>
        <w:t xml:space="preserve">enjoys a strong presence on competitive tours worldwide. Their professional staffs include players such as </w:t>
      </w:r>
      <w:r w:rsidRPr="00D0239C">
        <w:rPr>
          <w:i/>
          <w:iCs/>
          <w:sz w:val="16"/>
          <w:szCs w:val="16"/>
        </w:rPr>
        <w:t>Graeme McDowell</w:t>
      </w:r>
      <w:r w:rsidRPr="00D0239C">
        <w:rPr>
          <w:sz w:val="16"/>
          <w:szCs w:val="16"/>
        </w:rPr>
        <w:t xml:space="preserve">, </w:t>
      </w:r>
      <w:r w:rsidRPr="00D0239C">
        <w:rPr>
          <w:i/>
          <w:iCs/>
          <w:sz w:val="16"/>
          <w:szCs w:val="16"/>
        </w:rPr>
        <w:t>Keegan Bradley</w:t>
      </w:r>
      <w:r w:rsidRPr="00D0239C">
        <w:rPr>
          <w:sz w:val="16"/>
          <w:szCs w:val="16"/>
        </w:rPr>
        <w:t xml:space="preserve">, </w:t>
      </w:r>
      <w:r w:rsidRPr="00D0239C">
        <w:rPr>
          <w:i/>
          <w:iCs/>
          <w:sz w:val="16"/>
          <w:szCs w:val="16"/>
        </w:rPr>
        <w:t>Hideki Matsuyama</w:t>
      </w:r>
      <w:r w:rsidRPr="00D0239C">
        <w:rPr>
          <w:sz w:val="16"/>
          <w:szCs w:val="16"/>
        </w:rPr>
        <w:t xml:space="preserve">, </w:t>
      </w:r>
      <w:r w:rsidRPr="00D0239C">
        <w:rPr>
          <w:i/>
          <w:iCs/>
          <w:sz w:val="16"/>
          <w:szCs w:val="16"/>
        </w:rPr>
        <w:t>Inbee Park</w:t>
      </w:r>
      <w:r w:rsidRPr="00D0239C">
        <w:rPr>
          <w:sz w:val="16"/>
          <w:szCs w:val="16"/>
        </w:rPr>
        <w:t xml:space="preserve">, as well as many others. </w:t>
      </w:r>
      <w:r w:rsidRPr="00D0239C">
        <w:rPr>
          <w:i/>
          <w:iCs/>
          <w:sz w:val="16"/>
          <w:szCs w:val="16"/>
        </w:rPr>
        <w:t xml:space="preserve">Cleveland® Golf, </w:t>
      </w:r>
      <w:r w:rsidRPr="00D0239C">
        <w:rPr>
          <w:sz w:val="16"/>
          <w:szCs w:val="16"/>
        </w:rPr>
        <w:t>founded in 1979, is a leading equipment manufacturer specializing in short game technologies and solu</w:t>
      </w:r>
      <w:r w:rsidR="00AC4405" w:rsidRPr="00D0239C">
        <w:rPr>
          <w:sz w:val="16"/>
          <w:szCs w:val="16"/>
        </w:rPr>
        <w:t xml:space="preserve">tions that benefit all golfers. </w:t>
      </w:r>
      <w:r w:rsidRPr="00D0239C">
        <w:rPr>
          <w:i/>
          <w:iCs/>
          <w:sz w:val="16"/>
          <w:szCs w:val="16"/>
        </w:rPr>
        <w:t>Cleveland® Golf</w:t>
      </w:r>
      <w:r w:rsidRPr="00D0239C">
        <w:rPr>
          <w:sz w:val="16"/>
          <w:szCs w:val="16"/>
        </w:rPr>
        <w:t xml:space="preserve"> remain</w:t>
      </w:r>
      <w:r w:rsidR="00AC4405" w:rsidRPr="00D0239C">
        <w:rPr>
          <w:sz w:val="16"/>
          <w:szCs w:val="16"/>
        </w:rPr>
        <w:t>s</w:t>
      </w:r>
      <w:r w:rsidRPr="00D0239C">
        <w:rPr>
          <w:sz w:val="16"/>
          <w:szCs w:val="16"/>
        </w:rPr>
        <w:t xml:space="preserve"> steadfastly committed to providing "Tour proven, premium golf equipment to passionate golfers seeking to improve their performance while enhancing their experience playing the game of golf." </w:t>
      </w:r>
      <w:r w:rsidRPr="00D0239C">
        <w:rPr>
          <w:i/>
          <w:iCs/>
          <w:sz w:val="16"/>
          <w:szCs w:val="16"/>
        </w:rPr>
        <w:t xml:space="preserve">For more information, please contact Noelle Zavaleta (714.889.5853) or visit us online at </w:t>
      </w:r>
      <w:hyperlink r:id="rId15" w:history="1">
        <w:r w:rsidRPr="00D0239C">
          <w:rPr>
            <w:rStyle w:val="Lienhypertexte"/>
            <w:i/>
            <w:iCs/>
            <w:sz w:val="16"/>
            <w:szCs w:val="16"/>
          </w:rPr>
          <w:t>www.clevelandgolf.com</w:t>
        </w:r>
      </w:hyperlink>
      <w:r w:rsidR="00AC4405" w:rsidRPr="00D0239C">
        <w:rPr>
          <w:i/>
          <w:iCs/>
          <w:color w:val="282828"/>
          <w:sz w:val="16"/>
          <w:szCs w:val="16"/>
        </w:rPr>
        <w:t>.</w:t>
      </w:r>
    </w:p>
    <w:sectPr w:rsidR="000A57CB" w:rsidRPr="00D0239C" w:rsidSect="00FD722C">
      <w:headerReference w:type="default" r:id="rId16"/>
      <w:footerReference w:type="default" r:id="rId1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0ADAA" w14:textId="77777777" w:rsidR="00027BE9" w:rsidRDefault="00027BE9">
      <w:r>
        <w:separator/>
      </w:r>
    </w:p>
  </w:endnote>
  <w:endnote w:type="continuationSeparator" w:id="0">
    <w:p w14:paraId="6CE51EBE" w14:textId="77777777" w:rsidR="00027BE9" w:rsidRDefault="00027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475F" w14:textId="56FA707E" w:rsidR="0058629A" w:rsidRDefault="0058629A" w:rsidP="0058629A">
    <w:pPr>
      <w:pStyle w:val="Pieddepage"/>
      <w:jc w:val="center"/>
    </w:pPr>
    <w:r>
      <w:t>clevelandgolf.</w:t>
    </w:r>
    <w:r w:rsidR="00D35600">
      <w:t>eu</w:t>
    </w:r>
  </w:p>
  <w:p w14:paraId="5AC3C986" w14:textId="77777777" w:rsidR="00FE2854" w:rsidRPr="008C0CEF" w:rsidRDefault="00FE2854" w:rsidP="002A7D42">
    <w:pPr>
      <w:pStyle w:val="Pieddepage"/>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56965" w14:textId="77777777" w:rsidR="00027BE9" w:rsidRDefault="00027BE9">
      <w:r>
        <w:separator/>
      </w:r>
    </w:p>
  </w:footnote>
  <w:footnote w:type="continuationSeparator" w:id="0">
    <w:p w14:paraId="35F07298" w14:textId="77777777" w:rsidR="00027BE9" w:rsidRDefault="00027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BAE0" w14:textId="77777777" w:rsidR="00FE2854" w:rsidRPr="00D35600" w:rsidRDefault="00FE2854" w:rsidP="003939F5">
    <w:pPr>
      <w:pStyle w:val="En-tte"/>
      <w:tabs>
        <w:tab w:val="left" w:pos="720"/>
      </w:tabs>
      <w:rPr>
        <w:rFonts w:asciiTheme="minorHAnsi" w:hAnsiTheme="minorHAnsi" w:cstheme="minorHAnsi"/>
        <w:color w:val="333333"/>
        <w:sz w:val="16"/>
        <w:szCs w:val="16"/>
      </w:rPr>
    </w:pPr>
  </w:p>
  <w:p w14:paraId="01C91970" w14:textId="77777777" w:rsidR="00D35600" w:rsidRPr="00D35600" w:rsidRDefault="0058629A" w:rsidP="00D35600">
    <w:pPr>
      <w:pStyle w:val="En-tte"/>
      <w:tabs>
        <w:tab w:val="left" w:pos="900"/>
      </w:tabs>
      <w:rPr>
        <w:rFonts w:asciiTheme="minorHAnsi" w:hAnsiTheme="minorHAnsi" w:cstheme="minorHAnsi"/>
        <w:b/>
        <w:color w:val="333333"/>
        <w:sz w:val="16"/>
        <w:szCs w:val="16"/>
      </w:rPr>
    </w:pPr>
    <w:r w:rsidRPr="00D35600">
      <w:rPr>
        <w:rFonts w:asciiTheme="minorHAnsi" w:hAnsiTheme="minorHAnsi" w:cstheme="minorHAnsi"/>
        <w:noProof/>
      </w:rPr>
      <w:drawing>
        <wp:anchor distT="0" distB="0" distL="114300" distR="114300" simplePos="0" relativeHeight="251657728" behindDoc="0" locked="0" layoutInCell="1" allowOverlap="1" wp14:anchorId="007151E2" wp14:editId="165EF7D6">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5600" w:rsidRPr="00D35600">
      <w:rPr>
        <w:rFonts w:asciiTheme="minorHAnsi" w:hAnsiTheme="minorHAnsi" w:cstheme="minorHAnsi"/>
        <w:b/>
        <w:color w:val="333333"/>
        <w:sz w:val="16"/>
        <w:szCs w:val="16"/>
      </w:rPr>
      <w:t>MEDIA CONTACT:</w:t>
    </w:r>
  </w:p>
  <w:p w14:paraId="20680B8C" w14:textId="77777777" w:rsidR="00D35600" w:rsidRPr="00D35600" w:rsidRDefault="00D35600" w:rsidP="00D35600">
    <w:pPr>
      <w:pStyle w:val="En-tte"/>
      <w:tabs>
        <w:tab w:val="left" w:pos="900"/>
      </w:tabs>
      <w:rPr>
        <w:rFonts w:asciiTheme="minorHAnsi" w:hAnsiTheme="minorHAnsi" w:cstheme="minorHAnsi"/>
        <w:bCs/>
        <w:color w:val="333333"/>
        <w:sz w:val="16"/>
        <w:szCs w:val="16"/>
      </w:rPr>
    </w:pPr>
    <w:r w:rsidRPr="00D35600">
      <w:rPr>
        <w:rFonts w:asciiTheme="minorHAnsi" w:hAnsiTheme="minorHAnsi" w:cstheme="minorHAnsi"/>
        <w:bCs/>
        <w:color w:val="333333"/>
        <w:sz w:val="16"/>
        <w:szCs w:val="16"/>
      </w:rPr>
      <w:t>JAMES LOVETT</w:t>
    </w:r>
  </w:p>
  <w:p w14:paraId="1C745D34" w14:textId="77777777" w:rsidR="00D35600" w:rsidRPr="00D35600" w:rsidRDefault="00D35600" w:rsidP="00D35600">
    <w:pPr>
      <w:pStyle w:val="En-tte"/>
      <w:tabs>
        <w:tab w:val="left" w:pos="900"/>
      </w:tabs>
      <w:rPr>
        <w:rFonts w:asciiTheme="minorHAnsi" w:hAnsiTheme="minorHAnsi" w:cstheme="minorHAnsi"/>
        <w:bCs/>
        <w:color w:val="333333"/>
        <w:sz w:val="16"/>
        <w:szCs w:val="16"/>
      </w:rPr>
    </w:pPr>
    <w:r w:rsidRPr="00D35600">
      <w:rPr>
        <w:rFonts w:asciiTheme="minorHAnsi" w:hAnsiTheme="minorHAnsi" w:cstheme="minorHAnsi"/>
        <w:bCs/>
        <w:color w:val="333333"/>
        <w:sz w:val="16"/>
        <w:szCs w:val="16"/>
      </w:rPr>
      <w:t>FRONT 9 GROUP</w:t>
    </w:r>
  </w:p>
  <w:p w14:paraId="6DE96F90" w14:textId="5A7ABF50" w:rsidR="00D35600" w:rsidRPr="00D35600" w:rsidRDefault="00D35600" w:rsidP="00D35600">
    <w:pPr>
      <w:pStyle w:val="En-tte"/>
      <w:tabs>
        <w:tab w:val="left" w:pos="900"/>
      </w:tabs>
      <w:rPr>
        <w:rFonts w:asciiTheme="minorHAnsi" w:hAnsiTheme="minorHAnsi" w:cstheme="minorHAnsi"/>
        <w:b/>
        <w:color w:val="333333"/>
        <w:sz w:val="16"/>
        <w:szCs w:val="16"/>
      </w:rPr>
    </w:pPr>
    <w:r w:rsidRPr="00D35600">
      <w:rPr>
        <w:rFonts w:asciiTheme="minorHAnsi" w:hAnsiTheme="minorHAnsi" w:cstheme="minorHAnsi"/>
        <w:b/>
        <w:color w:val="333333"/>
        <w:sz w:val="16"/>
        <w:szCs w:val="16"/>
      </w:rPr>
      <w:t xml:space="preserve">E: </w:t>
    </w:r>
    <w:hyperlink r:id="rId2" w:history="1">
      <w:r w:rsidRPr="00D35600">
        <w:rPr>
          <w:rStyle w:val="Lienhypertexte"/>
          <w:rFonts w:asciiTheme="minorHAnsi" w:hAnsiTheme="minorHAnsi" w:cstheme="minorHAnsi"/>
          <w:bCs/>
          <w:sz w:val="16"/>
          <w:szCs w:val="16"/>
        </w:rPr>
        <w:t>james@front9group.com</w:t>
      </w:r>
    </w:hyperlink>
  </w:p>
  <w:p w14:paraId="2C40E83C" w14:textId="6B1B98AF" w:rsidR="00D35600" w:rsidRPr="00D35600" w:rsidRDefault="00D35600" w:rsidP="00D35600">
    <w:pPr>
      <w:pStyle w:val="En-tte"/>
      <w:tabs>
        <w:tab w:val="left" w:pos="900"/>
      </w:tabs>
      <w:rPr>
        <w:rFonts w:asciiTheme="minorHAnsi" w:hAnsiTheme="minorHAnsi" w:cstheme="minorHAnsi"/>
        <w:b/>
        <w:color w:val="333333"/>
        <w:sz w:val="16"/>
        <w:szCs w:val="16"/>
      </w:rPr>
    </w:pPr>
    <w:r w:rsidRPr="00D35600">
      <w:rPr>
        <w:rFonts w:asciiTheme="minorHAnsi" w:hAnsiTheme="minorHAnsi" w:cstheme="minorHAnsi"/>
        <w:b/>
        <w:color w:val="333333"/>
        <w:sz w:val="16"/>
        <w:szCs w:val="16"/>
      </w:rPr>
      <w:t xml:space="preserve">T: </w:t>
    </w:r>
    <w:r w:rsidRPr="00D35600">
      <w:rPr>
        <w:rFonts w:asciiTheme="minorHAnsi" w:hAnsiTheme="minorHAnsi" w:cstheme="minorHAnsi"/>
        <w:bCs/>
        <w:color w:val="333333"/>
        <w:sz w:val="16"/>
        <w:szCs w:val="16"/>
      </w:rPr>
      <w:t>+44 (0) 7885599932</w:t>
    </w:r>
    <w:r w:rsidRPr="00D35600">
      <w:rPr>
        <w:rFonts w:asciiTheme="minorHAnsi" w:hAnsiTheme="minorHAnsi" w:cstheme="minorHAnsi"/>
        <w:color w:val="333333"/>
        <w:sz w:val="16"/>
        <w:szCs w:val="16"/>
      </w:rPr>
      <w:t xml:space="preserve"> </w:t>
    </w:r>
  </w:p>
  <w:p w14:paraId="26226CE7" w14:textId="52345DE4" w:rsidR="00E365F5" w:rsidRPr="00D35600" w:rsidRDefault="00FE2854" w:rsidP="00930363">
    <w:pPr>
      <w:pStyle w:val="En-tte"/>
      <w:tabs>
        <w:tab w:val="left" w:pos="720"/>
      </w:tabs>
      <w:rPr>
        <w:rFonts w:asciiTheme="minorHAnsi" w:hAnsiTheme="minorHAnsi" w:cstheme="minorHAnsi"/>
        <w:color w:val="FF0000"/>
        <w:sz w:val="18"/>
        <w:szCs w:val="18"/>
      </w:rPr>
    </w:pPr>
    <w:r>
      <w:rPr>
        <w:color w:val="333333"/>
        <w:sz w:val="16"/>
        <w:szCs w:val="16"/>
      </w:rPr>
      <w:br/>
    </w:r>
  </w:p>
  <w:p w14:paraId="11B89A49" w14:textId="5E2C67DC" w:rsidR="00FE2854" w:rsidRPr="00D35600" w:rsidRDefault="00FE2854" w:rsidP="002A7D42">
    <w:pPr>
      <w:pStyle w:val="En-tte"/>
      <w:tabs>
        <w:tab w:val="clear" w:pos="8640"/>
        <w:tab w:val="left" w:pos="720"/>
        <w:tab w:val="right" w:pos="10728"/>
      </w:tabs>
      <w:rPr>
        <w:rFonts w:asciiTheme="minorHAnsi" w:hAnsiTheme="minorHAnsi" w:cstheme="minorHAnsi"/>
        <w:b/>
        <w:color w:val="FF0000"/>
        <w:sz w:val="18"/>
        <w:szCs w:val="18"/>
      </w:rPr>
    </w:pPr>
    <w:r w:rsidRPr="00D35600">
      <w:rPr>
        <w:rFonts w:asciiTheme="minorHAnsi" w:hAnsiTheme="minorHAnsi" w:cstheme="minorHAnsi"/>
        <w:b/>
        <w:color w:val="FF0000"/>
        <w:sz w:val="18"/>
        <w:szCs w:val="18"/>
      </w:rPr>
      <w:tab/>
    </w:r>
    <w:r w:rsidRPr="00D35600">
      <w:rPr>
        <w:rFonts w:asciiTheme="minorHAnsi" w:hAnsiTheme="minorHAnsi" w:cstheme="minorHAnsi"/>
        <w:b/>
        <w:color w:val="FF0000"/>
        <w:sz w:val="18"/>
        <w:szCs w:val="18"/>
      </w:rPr>
      <w:tab/>
    </w:r>
    <w:r w:rsidRPr="00D35600">
      <w:rPr>
        <w:rFonts w:asciiTheme="minorHAnsi" w:hAnsiTheme="minorHAnsi" w:cstheme="minorHAnsi"/>
        <w:b/>
        <w:color w:val="FF0000"/>
        <w:sz w:val="18"/>
        <w:szCs w:val="18"/>
      </w:rPr>
      <w:tab/>
    </w:r>
    <w:r w:rsidR="00D35600">
      <w:rPr>
        <w:rFonts w:asciiTheme="minorHAnsi" w:hAnsiTheme="minorHAnsi" w:cstheme="minorHAnsi"/>
        <w:b/>
        <w:color w:val="FF0000"/>
        <w:sz w:val="18"/>
        <w:szCs w:val="18"/>
      </w:rPr>
      <w:t>MEDIA EMBARGO 15/01/2020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0514"/>
    <w:rsid w:val="000011A7"/>
    <w:rsid w:val="0000214F"/>
    <w:rsid w:val="00003DCB"/>
    <w:rsid w:val="00006DD0"/>
    <w:rsid w:val="00007A58"/>
    <w:rsid w:val="0001137E"/>
    <w:rsid w:val="00015B95"/>
    <w:rsid w:val="00016C42"/>
    <w:rsid w:val="000232C8"/>
    <w:rsid w:val="0002489D"/>
    <w:rsid w:val="00024A2C"/>
    <w:rsid w:val="00027BE9"/>
    <w:rsid w:val="00033678"/>
    <w:rsid w:val="00034A31"/>
    <w:rsid w:val="000359CF"/>
    <w:rsid w:val="00037564"/>
    <w:rsid w:val="00040859"/>
    <w:rsid w:val="00041486"/>
    <w:rsid w:val="00041583"/>
    <w:rsid w:val="00046285"/>
    <w:rsid w:val="00050168"/>
    <w:rsid w:val="0005367D"/>
    <w:rsid w:val="00053B7C"/>
    <w:rsid w:val="00062230"/>
    <w:rsid w:val="00064100"/>
    <w:rsid w:val="000651FF"/>
    <w:rsid w:val="00074D65"/>
    <w:rsid w:val="00075660"/>
    <w:rsid w:val="0007695B"/>
    <w:rsid w:val="000820A6"/>
    <w:rsid w:val="000822E4"/>
    <w:rsid w:val="00083E19"/>
    <w:rsid w:val="00086794"/>
    <w:rsid w:val="00086981"/>
    <w:rsid w:val="000A1DB2"/>
    <w:rsid w:val="000A57CB"/>
    <w:rsid w:val="000A5D6B"/>
    <w:rsid w:val="000B440D"/>
    <w:rsid w:val="000C0773"/>
    <w:rsid w:val="000C5F8D"/>
    <w:rsid w:val="000C63E8"/>
    <w:rsid w:val="000E0BA1"/>
    <w:rsid w:val="000E56E7"/>
    <w:rsid w:val="000E7656"/>
    <w:rsid w:val="000E7F7B"/>
    <w:rsid w:val="000F2037"/>
    <w:rsid w:val="000F53F8"/>
    <w:rsid w:val="000F7004"/>
    <w:rsid w:val="00103123"/>
    <w:rsid w:val="00105111"/>
    <w:rsid w:val="0012069A"/>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63297"/>
    <w:rsid w:val="00174AC7"/>
    <w:rsid w:val="00174F69"/>
    <w:rsid w:val="001764B6"/>
    <w:rsid w:val="00176D10"/>
    <w:rsid w:val="00180027"/>
    <w:rsid w:val="00180F3B"/>
    <w:rsid w:val="0018376A"/>
    <w:rsid w:val="00192C06"/>
    <w:rsid w:val="0019445E"/>
    <w:rsid w:val="001A023F"/>
    <w:rsid w:val="001A4C90"/>
    <w:rsid w:val="001A5B8E"/>
    <w:rsid w:val="001A63E8"/>
    <w:rsid w:val="001B76FB"/>
    <w:rsid w:val="001B7C62"/>
    <w:rsid w:val="001C3A53"/>
    <w:rsid w:val="001C3DFA"/>
    <w:rsid w:val="001C6018"/>
    <w:rsid w:val="001C7F81"/>
    <w:rsid w:val="001D2AD0"/>
    <w:rsid w:val="001D4F31"/>
    <w:rsid w:val="001E132D"/>
    <w:rsid w:val="001E3981"/>
    <w:rsid w:val="001E44FA"/>
    <w:rsid w:val="001F24A8"/>
    <w:rsid w:val="001F41AF"/>
    <w:rsid w:val="001F7A3A"/>
    <w:rsid w:val="001F7DBC"/>
    <w:rsid w:val="00201F12"/>
    <w:rsid w:val="002030B8"/>
    <w:rsid w:val="00203FBA"/>
    <w:rsid w:val="00211CC0"/>
    <w:rsid w:val="00223CB4"/>
    <w:rsid w:val="002309AF"/>
    <w:rsid w:val="002329D0"/>
    <w:rsid w:val="00234009"/>
    <w:rsid w:val="0023641C"/>
    <w:rsid w:val="00240F6D"/>
    <w:rsid w:val="00241CF7"/>
    <w:rsid w:val="00242902"/>
    <w:rsid w:val="00245D41"/>
    <w:rsid w:val="002501AB"/>
    <w:rsid w:val="00250901"/>
    <w:rsid w:val="0025145F"/>
    <w:rsid w:val="0025611B"/>
    <w:rsid w:val="00264E2A"/>
    <w:rsid w:val="00264E94"/>
    <w:rsid w:val="002668E7"/>
    <w:rsid w:val="00267BAA"/>
    <w:rsid w:val="00270187"/>
    <w:rsid w:val="002710F3"/>
    <w:rsid w:val="00276CCD"/>
    <w:rsid w:val="00284509"/>
    <w:rsid w:val="00296840"/>
    <w:rsid w:val="002A0F84"/>
    <w:rsid w:val="002A1431"/>
    <w:rsid w:val="002A6620"/>
    <w:rsid w:val="002A7D42"/>
    <w:rsid w:val="002B1851"/>
    <w:rsid w:val="002B2269"/>
    <w:rsid w:val="002B3FBD"/>
    <w:rsid w:val="002B60C7"/>
    <w:rsid w:val="002C0DA4"/>
    <w:rsid w:val="002D263A"/>
    <w:rsid w:val="002D2CC5"/>
    <w:rsid w:val="002D3F0C"/>
    <w:rsid w:val="002D613D"/>
    <w:rsid w:val="002D630D"/>
    <w:rsid w:val="002D6AFA"/>
    <w:rsid w:val="002D745F"/>
    <w:rsid w:val="002E4C2C"/>
    <w:rsid w:val="002E6E5C"/>
    <w:rsid w:val="002F1549"/>
    <w:rsid w:val="002F175E"/>
    <w:rsid w:val="002F7405"/>
    <w:rsid w:val="00305C2C"/>
    <w:rsid w:val="00305D29"/>
    <w:rsid w:val="00310FB2"/>
    <w:rsid w:val="003117F1"/>
    <w:rsid w:val="00312E26"/>
    <w:rsid w:val="00313B07"/>
    <w:rsid w:val="00316AA8"/>
    <w:rsid w:val="00316AB2"/>
    <w:rsid w:val="00322A99"/>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12DC"/>
    <w:rsid w:val="003939F5"/>
    <w:rsid w:val="003958F2"/>
    <w:rsid w:val="003963E8"/>
    <w:rsid w:val="00397189"/>
    <w:rsid w:val="003A4DB9"/>
    <w:rsid w:val="003A7099"/>
    <w:rsid w:val="003A78A6"/>
    <w:rsid w:val="003B24E9"/>
    <w:rsid w:val="003C2452"/>
    <w:rsid w:val="003C2EA6"/>
    <w:rsid w:val="003C33D8"/>
    <w:rsid w:val="003D176A"/>
    <w:rsid w:val="003D48B9"/>
    <w:rsid w:val="003D6D25"/>
    <w:rsid w:val="003D782B"/>
    <w:rsid w:val="003E50EF"/>
    <w:rsid w:val="003F077B"/>
    <w:rsid w:val="003F270E"/>
    <w:rsid w:val="003F296B"/>
    <w:rsid w:val="003F5DE8"/>
    <w:rsid w:val="0040159C"/>
    <w:rsid w:val="00402D12"/>
    <w:rsid w:val="004040D9"/>
    <w:rsid w:val="00406E37"/>
    <w:rsid w:val="00410151"/>
    <w:rsid w:val="00415A83"/>
    <w:rsid w:val="004211B0"/>
    <w:rsid w:val="0042194F"/>
    <w:rsid w:val="00427CE0"/>
    <w:rsid w:val="00436806"/>
    <w:rsid w:val="00440E71"/>
    <w:rsid w:val="00443361"/>
    <w:rsid w:val="00446C23"/>
    <w:rsid w:val="00446E48"/>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1BDC"/>
    <w:rsid w:val="00492DF4"/>
    <w:rsid w:val="00496DAE"/>
    <w:rsid w:val="004A0505"/>
    <w:rsid w:val="004A06AB"/>
    <w:rsid w:val="004A4963"/>
    <w:rsid w:val="004A54F5"/>
    <w:rsid w:val="004A7435"/>
    <w:rsid w:val="004A7D1A"/>
    <w:rsid w:val="004B1E7B"/>
    <w:rsid w:val="004B3A85"/>
    <w:rsid w:val="004C18E0"/>
    <w:rsid w:val="004C5107"/>
    <w:rsid w:val="004D2223"/>
    <w:rsid w:val="004D2ACD"/>
    <w:rsid w:val="004D396F"/>
    <w:rsid w:val="004E08A9"/>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49B3"/>
    <w:rsid w:val="005A5DDF"/>
    <w:rsid w:val="005A6CFF"/>
    <w:rsid w:val="005B1819"/>
    <w:rsid w:val="005B492B"/>
    <w:rsid w:val="005C0EDE"/>
    <w:rsid w:val="005C192A"/>
    <w:rsid w:val="005C1D49"/>
    <w:rsid w:val="005C3C73"/>
    <w:rsid w:val="005C5E7F"/>
    <w:rsid w:val="005D1544"/>
    <w:rsid w:val="005D1F1E"/>
    <w:rsid w:val="005E21E6"/>
    <w:rsid w:val="005E4018"/>
    <w:rsid w:val="005F7898"/>
    <w:rsid w:val="006000A2"/>
    <w:rsid w:val="00602FB1"/>
    <w:rsid w:val="00604EC1"/>
    <w:rsid w:val="00605286"/>
    <w:rsid w:val="0060699E"/>
    <w:rsid w:val="006104C5"/>
    <w:rsid w:val="0061449B"/>
    <w:rsid w:val="0063381F"/>
    <w:rsid w:val="00636E06"/>
    <w:rsid w:val="006419DE"/>
    <w:rsid w:val="00643FE3"/>
    <w:rsid w:val="006468FD"/>
    <w:rsid w:val="00652CD9"/>
    <w:rsid w:val="00652D16"/>
    <w:rsid w:val="00657A1C"/>
    <w:rsid w:val="00662AB6"/>
    <w:rsid w:val="0066549A"/>
    <w:rsid w:val="00666108"/>
    <w:rsid w:val="00666559"/>
    <w:rsid w:val="00667746"/>
    <w:rsid w:val="00670EA0"/>
    <w:rsid w:val="00671CC4"/>
    <w:rsid w:val="0067552E"/>
    <w:rsid w:val="00677670"/>
    <w:rsid w:val="00690450"/>
    <w:rsid w:val="00692F8F"/>
    <w:rsid w:val="00693FDF"/>
    <w:rsid w:val="00697984"/>
    <w:rsid w:val="006A0236"/>
    <w:rsid w:val="006A33D7"/>
    <w:rsid w:val="006A4498"/>
    <w:rsid w:val="006A74B6"/>
    <w:rsid w:val="006B5BEF"/>
    <w:rsid w:val="006B6DDE"/>
    <w:rsid w:val="006C0AD7"/>
    <w:rsid w:val="006C0D77"/>
    <w:rsid w:val="006C1825"/>
    <w:rsid w:val="006C3957"/>
    <w:rsid w:val="006D1E33"/>
    <w:rsid w:val="006D3141"/>
    <w:rsid w:val="006D32DC"/>
    <w:rsid w:val="006D7752"/>
    <w:rsid w:val="006D7ED4"/>
    <w:rsid w:val="006E01B2"/>
    <w:rsid w:val="006E0BAE"/>
    <w:rsid w:val="006E31F2"/>
    <w:rsid w:val="006E61DD"/>
    <w:rsid w:val="006F078E"/>
    <w:rsid w:val="006F2AB0"/>
    <w:rsid w:val="00707CFA"/>
    <w:rsid w:val="00710BF6"/>
    <w:rsid w:val="00710DFB"/>
    <w:rsid w:val="00712107"/>
    <w:rsid w:val="00714880"/>
    <w:rsid w:val="007150D7"/>
    <w:rsid w:val="00716168"/>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6507"/>
    <w:rsid w:val="007A746B"/>
    <w:rsid w:val="007A7D03"/>
    <w:rsid w:val="007B09F7"/>
    <w:rsid w:val="007B188D"/>
    <w:rsid w:val="007B2D72"/>
    <w:rsid w:val="007C1301"/>
    <w:rsid w:val="007C1F5A"/>
    <w:rsid w:val="007C241F"/>
    <w:rsid w:val="007C3342"/>
    <w:rsid w:val="007C3882"/>
    <w:rsid w:val="007C592B"/>
    <w:rsid w:val="007D115B"/>
    <w:rsid w:val="007D1D58"/>
    <w:rsid w:val="007D3B04"/>
    <w:rsid w:val="007D65E7"/>
    <w:rsid w:val="007D6F1F"/>
    <w:rsid w:val="007F0897"/>
    <w:rsid w:val="007F3EC1"/>
    <w:rsid w:val="00800FFD"/>
    <w:rsid w:val="008046CF"/>
    <w:rsid w:val="00804A05"/>
    <w:rsid w:val="0081097A"/>
    <w:rsid w:val="00811176"/>
    <w:rsid w:val="00811456"/>
    <w:rsid w:val="00813C9F"/>
    <w:rsid w:val="00814D53"/>
    <w:rsid w:val="00816F17"/>
    <w:rsid w:val="008266AC"/>
    <w:rsid w:val="00845CCE"/>
    <w:rsid w:val="00847768"/>
    <w:rsid w:val="00847A0C"/>
    <w:rsid w:val="00851C99"/>
    <w:rsid w:val="00856713"/>
    <w:rsid w:val="008660BC"/>
    <w:rsid w:val="008662DE"/>
    <w:rsid w:val="0086695B"/>
    <w:rsid w:val="00876B5C"/>
    <w:rsid w:val="00877222"/>
    <w:rsid w:val="00883CB4"/>
    <w:rsid w:val="00884C01"/>
    <w:rsid w:val="0088571F"/>
    <w:rsid w:val="0089587D"/>
    <w:rsid w:val="008A10E4"/>
    <w:rsid w:val="008A1B7B"/>
    <w:rsid w:val="008A261F"/>
    <w:rsid w:val="008A47C2"/>
    <w:rsid w:val="008A6027"/>
    <w:rsid w:val="008B38A9"/>
    <w:rsid w:val="008B57ED"/>
    <w:rsid w:val="008C0CEF"/>
    <w:rsid w:val="008C0E76"/>
    <w:rsid w:val="008C1B2C"/>
    <w:rsid w:val="008C1C76"/>
    <w:rsid w:val="008C2183"/>
    <w:rsid w:val="008D47A8"/>
    <w:rsid w:val="008D544A"/>
    <w:rsid w:val="008D644D"/>
    <w:rsid w:val="008E044E"/>
    <w:rsid w:val="008E4307"/>
    <w:rsid w:val="008E6CD5"/>
    <w:rsid w:val="008E751A"/>
    <w:rsid w:val="008F0756"/>
    <w:rsid w:val="008F1A2D"/>
    <w:rsid w:val="008F4941"/>
    <w:rsid w:val="008F67DC"/>
    <w:rsid w:val="00902507"/>
    <w:rsid w:val="00902A62"/>
    <w:rsid w:val="00902B59"/>
    <w:rsid w:val="00903671"/>
    <w:rsid w:val="00903C1D"/>
    <w:rsid w:val="0090577E"/>
    <w:rsid w:val="00907444"/>
    <w:rsid w:val="009112CB"/>
    <w:rsid w:val="00911E65"/>
    <w:rsid w:val="00912245"/>
    <w:rsid w:val="009164AD"/>
    <w:rsid w:val="00923AF0"/>
    <w:rsid w:val="00925316"/>
    <w:rsid w:val="00930363"/>
    <w:rsid w:val="00930966"/>
    <w:rsid w:val="00932419"/>
    <w:rsid w:val="00937134"/>
    <w:rsid w:val="009433C9"/>
    <w:rsid w:val="00946A7D"/>
    <w:rsid w:val="00946D74"/>
    <w:rsid w:val="009471E1"/>
    <w:rsid w:val="00947733"/>
    <w:rsid w:val="00951D71"/>
    <w:rsid w:val="0095229F"/>
    <w:rsid w:val="009542BF"/>
    <w:rsid w:val="00955E17"/>
    <w:rsid w:val="009608D6"/>
    <w:rsid w:val="00960B7F"/>
    <w:rsid w:val="00963F9B"/>
    <w:rsid w:val="00973304"/>
    <w:rsid w:val="00977B0C"/>
    <w:rsid w:val="00977BF1"/>
    <w:rsid w:val="00977C86"/>
    <w:rsid w:val="00977DB8"/>
    <w:rsid w:val="009819DC"/>
    <w:rsid w:val="00982756"/>
    <w:rsid w:val="009851B9"/>
    <w:rsid w:val="0098719A"/>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23AB"/>
    <w:rsid w:val="009E0A68"/>
    <w:rsid w:val="009E1C24"/>
    <w:rsid w:val="009E4BFE"/>
    <w:rsid w:val="009E509E"/>
    <w:rsid w:val="009F1210"/>
    <w:rsid w:val="00A01E33"/>
    <w:rsid w:val="00A0251B"/>
    <w:rsid w:val="00A112E9"/>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7988"/>
    <w:rsid w:val="00A62A87"/>
    <w:rsid w:val="00A6428C"/>
    <w:rsid w:val="00A678D7"/>
    <w:rsid w:val="00A7038A"/>
    <w:rsid w:val="00A703B4"/>
    <w:rsid w:val="00A7439E"/>
    <w:rsid w:val="00A75518"/>
    <w:rsid w:val="00A8047D"/>
    <w:rsid w:val="00A8171F"/>
    <w:rsid w:val="00A82D7B"/>
    <w:rsid w:val="00A87B03"/>
    <w:rsid w:val="00A9117D"/>
    <w:rsid w:val="00A938B7"/>
    <w:rsid w:val="00A9591F"/>
    <w:rsid w:val="00AA7166"/>
    <w:rsid w:val="00AB06D6"/>
    <w:rsid w:val="00AB1271"/>
    <w:rsid w:val="00AB2464"/>
    <w:rsid w:val="00AB6792"/>
    <w:rsid w:val="00AC0643"/>
    <w:rsid w:val="00AC149C"/>
    <w:rsid w:val="00AC3DDD"/>
    <w:rsid w:val="00AC4405"/>
    <w:rsid w:val="00AC44E3"/>
    <w:rsid w:val="00AD22EC"/>
    <w:rsid w:val="00AD355D"/>
    <w:rsid w:val="00AE2158"/>
    <w:rsid w:val="00AE2B75"/>
    <w:rsid w:val="00AE2C95"/>
    <w:rsid w:val="00AE46A3"/>
    <w:rsid w:val="00AF3063"/>
    <w:rsid w:val="00AF34F6"/>
    <w:rsid w:val="00B0224A"/>
    <w:rsid w:val="00B02789"/>
    <w:rsid w:val="00B07EE6"/>
    <w:rsid w:val="00B1458D"/>
    <w:rsid w:val="00B1545B"/>
    <w:rsid w:val="00B15C23"/>
    <w:rsid w:val="00B1614B"/>
    <w:rsid w:val="00B16C35"/>
    <w:rsid w:val="00B16E85"/>
    <w:rsid w:val="00B236FD"/>
    <w:rsid w:val="00B23E83"/>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1598"/>
    <w:rsid w:val="00B764F8"/>
    <w:rsid w:val="00B8072A"/>
    <w:rsid w:val="00B82086"/>
    <w:rsid w:val="00B822ED"/>
    <w:rsid w:val="00B85FA1"/>
    <w:rsid w:val="00B91C65"/>
    <w:rsid w:val="00B94F05"/>
    <w:rsid w:val="00B9546E"/>
    <w:rsid w:val="00B963DF"/>
    <w:rsid w:val="00BA1E1A"/>
    <w:rsid w:val="00BA3A2C"/>
    <w:rsid w:val="00BA6E70"/>
    <w:rsid w:val="00BA755C"/>
    <w:rsid w:val="00BB3682"/>
    <w:rsid w:val="00BB6444"/>
    <w:rsid w:val="00BB73EA"/>
    <w:rsid w:val="00BC0D9E"/>
    <w:rsid w:val="00BC3D04"/>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B11"/>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375F"/>
    <w:rsid w:val="00C650D9"/>
    <w:rsid w:val="00C66655"/>
    <w:rsid w:val="00C673E2"/>
    <w:rsid w:val="00C707FC"/>
    <w:rsid w:val="00C708EF"/>
    <w:rsid w:val="00C76E7F"/>
    <w:rsid w:val="00C8123C"/>
    <w:rsid w:val="00C833AF"/>
    <w:rsid w:val="00C860B3"/>
    <w:rsid w:val="00C905D9"/>
    <w:rsid w:val="00C933A5"/>
    <w:rsid w:val="00CA3F1F"/>
    <w:rsid w:val="00CB1D9D"/>
    <w:rsid w:val="00CC04E2"/>
    <w:rsid w:val="00CC19BD"/>
    <w:rsid w:val="00CC28EA"/>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0239C"/>
    <w:rsid w:val="00D112A5"/>
    <w:rsid w:val="00D11B47"/>
    <w:rsid w:val="00D126F7"/>
    <w:rsid w:val="00D12CA7"/>
    <w:rsid w:val="00D15A58"/>
    <w:rsid w:val="00D16873"/>
    <w:rsid w:val="00D22F2C"/>
    <w:rsid w:val="00D22FEF"/>
    <w:rsid w:val="00D24742"/>
    <w:rsid w:val="00D251CB"/>
    <w:rsid w:val="00D35527"/>
    <w:rsid w:val="00D35600"/>
    <w:rsid w:val="00D37BBB"/>
    <w:rsid w:val="00D54853"/>
    <w:rsid w:val="00D56C9A"/>
    <w:rsid w:val="00D579FC"/>
    <w:rsid w:val="00D57C05"/>
    <w:rsid w:val="00D607B1"/>
    <w:rsid w:val="00D6320B"/>
    <w:rsid w:val="00D649C1"/>
    <w:rsid w:val="00D70C71"/>
    <w:rsid w:val="00D74678"/>
    <w:rsid w:val="00D7579B"/>
    <w:rsid w:val="00D8044D"/>
    <w:rsid w:val="00D82DF2"/>
    <w:rsid w:val="00D83AA8"/>
    <w:rsid w:val="00DA5021"/>
    <w:rsid w:val="00DA675B"/>
    <w:rsid w:val="00DB668F"/>
    <w:rsid w:val="00DD178E"/>
    <w:rsid w:val="00DD701B"/>
    <w:rsid w:val="00DD7D5C"/>
    <w:rsid w:val="00DE2C9F"/>
    <w:rsid w:val="00DE42D0"/>
    <w:rsid w:val="00DE52CD"/>
    <w:rsid w:val="00DE5A1F"/>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7881"/>
    <w:rsid w:val="00E35000"/>
    <w:rsid w:val="00E35910"/>
    <w:rsid w:val="00E35EC0"/>
    <w:rsid w:val="00E365F5"/>
    <w:rsid w:val="00E4023D"/>
    <w:rsid w:val="00E457B6"/>
    <w:rsid w:val="00E5557D"/>
    <w:rsid w:val="00E557BD"/>
    <w:rsid w:val="00E71485"/>
    <w:rsid w:val="00E74AC9"/>
    <w:rsid w:val="00E753FA"/>
    <w:rsid w:val="00E76F51"/>
    <w:rsid w:val="00E92377"/>
    <w:rsid w:val="00E95127"/>
    <w:rsid w:val="00EA3048"/>
    <w:rsid w:val="00EA3B3C"/>
    <w:rsid w:val="00EA5E80"/>
    <w:rsid w:val="00EA6E3C"/>
    <w:rsid w:val="00EB0A52"/>
    <w:rsid w:val="00EB698D"/>
    <w:rsid w:val="00EC1BAA"/>
    <w:rsid w:val="00EC5128"/>
    <w:rsid w:val="00EC61F1"/>
    <w:rsid w:val="00ED2A9E"/>
    <w:rsid w:val="00ED5173"/>
    <w:rsid w:val="00EE05AC"/>
    <w:rsid w:val="00EE0D7B"/>
    <w:rsid w:val="00EE2EF9"/>
    <w:rsid w:val="00EE718F"/>
    <w:rsid w:val="00EF06AD"/>
    <w:rsid w:val="00EF0B15"/>
    <w:rsid w:val="00EF0B26"/>
    <w:rsid w:val="00EF58FD"/>
    <w:rsid w:val="00F0354E"/>
    <w:rsid w:val="00F041C2"/>
    <w:rsid w:val="00F04BEE"/>
    <w:rsid w:val="00F07319"/>
    <w:rsid w:val="00F07FBA"/>
    <w:rsid w:val="00F1112B"/>
    <w:rsid w:val="00F15120"/>
    <w:rsid w:val="00F163C3"/>
    <w:rsid w:val="00F165A5"/>
    <w:rsid w:val="00F20B7F"/>
    <w:rsid w:val="00F22133"/>
    <w:rsid w:val="00F22F5C"/>
    <w:rsid w:val="00F232AB"/>
    <w:rsid w:val="00F2530E"/>
    <w:rsid w:val="00F261BA"/>
    <w:rsid w:val="00F30A5C"/>
    <w:rsid w:val="00F32E6F"/>
    <w:rsid w:val="00F41E74"/>
    <w:rsid w:val="00F42021"/>
    <w:rsid w:val="00F42572"/>
    <w:rsid w:val="00F50149"/>
    <w:rsid w:val="00F526A2"/>
    <w:rsid w:val="00F529B8"/>
    <w:rsid w:val="00F56337"/>
    <w:rsid w:val="00F6028D"/>
    <w:rsid w:val="00F60A10"/>
    <w:rsid w:val="00F60CF9"/>
    <w:rsid w:val="00F667A0"/>
    <w:rsid w:val="00F7333F"/>
    <w:rsid w:val="00F74FA4"/>
    <w:rsid w:val="00F80134"/>
    <w:rsid w:val="00F837C3"/>
    <w:rsid w:val="00F849D7"/>
    <w:rsid w:val="00F90D1D"/>
    <w:rsid w:val="00F911F6"/>
    <w:rsid w:val="00F92BDE"/>
    <w:rsid w:val="00F96F0C"/>
    <w:rsid w:val="00FA34B0"/>
    <w:rsid w:val="00FB02EF"/>
    <w:rsid w:val="00FB2DBD"/>
    <w:rsid w:val="00FC05BF"/>
    <w:rsid w:val="00FC2F9D"/>
    <w:rsid w:val="00FC572F"/>
    <w:rsid w:val="00FC63B3"/>
    <w:rsid w:val="00FC7160"/>
    <w:rsid w:val="00FD2524"/>
    <w:rsid w:val="00FD48FB"/>
    <w:rsid w:val="00FD6AA2"/>
    <w:rsid w:val="00FD722C"/>
    <w:rsid w:val="00FD7A6C"/>
    <w:rsid w:val="00FE1E48"/>
    <w:rsid w:val="00FE2579"/>
    <w:rsid w:val="00FE2854"/>
    <w:rsid w:val="00FE34B2"/>
    <w:rsid w:val="00FE4650"/>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08846C"/>
  <w15:docId w15:val="{91007D4F-2A86-4A40-AFD0-E2DA7763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3A0"/>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39F5"/>
    <w:pPr>
      <w:tabs>
        <w:tab w:val="center" w:pos="4320"/>
        <w:tab w:val="right" w:pos="8640"/>
      </w:tabs>
    </w:pPr>
  </w:style>
  <w:style w:type="paragraph" w:styleId="Pieddepage">
    <w:name w:val="footer"/>
    <w:basedOn w:val="Normal"/>
    <w:link w:val="PieddepageCar"/>
    <w:uiPriority w:val="99"/>
    <w:rsid w:val="003939F5"/>
    <w:pPr>
      <w:tabs>
        <w:tab w:val="center" w:pos="4320"/>
        <w:tab w:val="right" w:pos="8640"/>
      </w:tabs>
    </w:pPr>
  </w:style>
  <w:style w:type="character" w:styleId="Lienhypertexte">
    <w:name w:val="Hyperlink"/>
    <w:rsid w:val="00930363"/>
    <w:rPr>
      <w:color w:val="0000FF"/>
      <w:u w:val="single"/>
    </w:rPr>
  </w:style>
  <w:style w:type="paragraph" w:styleId="Textedebulles">
    <w:name w:val="Balloon Text"/>
    <w:basedOn w:val="Normal"/>
    <w:semiHidden/>
    <w:rsid w:val="002A7D42"/>
    <w:rPr>
      <w:rFonts w:ascii="Tahoma" w:hAnsi="Tahoma" w:cs="Tahoma"/>
      <w:sz w:val="16"/>
      <w:szCs w:val="16"/>
    </w:rPr>
  </w:style>
  <w:style w:type="character" w:styleId="Numrodepage">
    <w:name w:val="page number"/>
    <w:basedOn w:val="Policepardfaut"/>
    <w:rsid w:val="002A7D42"/>
  </w:style>
  <w:style w:type="character" w:styleId="Lienhypertextesuivivisit">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Corpsdetexte">
    <w:name w:val="Body Text"/>
    <w:basedOn w:val="Normal"/>
    <w:rsid w:val="002B1851"/>
    <w:rPr>
      <w:rFonts w:ascii="Century Schoolbook" w:hAnsi="Century Schoolbook" w:cs="Times New Roman"/>
      <w:szCs w:val="20"/>
    </w:rPr>
  </w:style>
  <w:style w:type="character" w:customStyle="1" w:styleId="Normal1">
    <w:name w:val="Normal1"/>
    <w:basedOn w:val="Policepardfaut"/>
    <w:rsid w:val="002B1851"/>
  </w:style>
  <w:style w:type="paragraph" w:styleId="Normalcentr">
    <w:name w:val="Block Text"/>
    <w:basedOn w:val="Normal"/>
    <w:rsid w:val="00CD5179"/>
    <w:pPr>
      <w:spacing w:line="360" w:lineRule="auto"/>
      <w:ind w:left="-540" w:right="-648" w:firstLine="360"/>
    </w:pPr>
    <w:rPr>
      <w:rFonts w:ascii="Times New Roman" w:hAnsi="Times New Roman" w:cs="Times New Roman"/>
    </w:rPr>
  </w:style>
  <w:style w:type="character" w:styleId="lev">
    <w:name w:val="Strong"/>
    <w:basedOn w:val="Policepardfaut"/>
    <w:uiPriority w:val="22"/>
    <w:qFormat/>
    <w:rsid w:val="00746A8E"/>
    <w:rPr>
      <w:b/>
      <w:bCs/>
    </w:rPr>
  </w:style>
  <w:style w:type="paragraph" w:styleId="Paragraphedeliste">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Policepardfaut"/>
    <w:rsid w:val="00242902"/>
  </w:style>
  <w:style w:type="paragraph" w:styleId="Lgende">
    <w:name w:val="caption"/>
    <w:basedOn w:val="Normal"/>
    <w:next w:val="Normal"/>
    <w:unhideWhenUsed/>
    <w:qFormat/>
    <w:rsid w:val="003A7099"/>
    <w:pPr>
      <w:spacing w:after="200"/>
    </w:pPr>
    <w:rPr>
      <w:i/>
      <w:iCs/>
      <w:color w:val="1F497D" w:themeColor="text2"/>
      <w:sz w:val="18"/>
      <w:szCs w:val="18"/>
    </w:rPr>
  </w:style>
  <w:style w:type="character" w:customStyle="1" w:styleId="PieddepageCar">
    <w:name w:val="Pied de page Car"/>
    <w:basedOn w:val="Policepardfaut"/>
    <w:link w:val="Pieddepage"/>
    <w:uiPriority w:val="99"/>
    <w:rsid w:val="00F667A0"/>
    <w:rPr>
      <w:rFonts w:ascii="Arial" w:hAnsi="Arial" w:cs="Arial"/>
      <w:sz w:val="24"/>
      <w:szCs w:val="24"/>
    </w:rPr>
  </w:style>
  <w:style w:type="character" w:styleId="Mentionnonrsolue">
    <w:name w:val="Unresolved Mention"/>
    <w:basedOn w:val="Policepardfaut"/>
    <w:uiPriority w:val="99"/>
    <w:semiHidden/>
    <w:unhideWhenUsed/>
    <w:rsid w:val="00D35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clevelandgolfeuro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ClevelandGolfEurop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ClevelandGolfEu?ref_src=twsrc%5Egoogle%7Ctwcamp%5Eserp%7Ctwgr%5Eauthor" TargetMode="External"/><Relationship Id="rId5" Type="http://schemas.openxmlformats.org/officeDocument/2006/relationships/webSettings" Target="webSettings.xml"/><Relationship Id="rId15" Type="http://schemas.openxmlformats.org/officeDocument/2006/relationships/hyperlink" Target="http://www.clevelandgolf.com/" TargetMode="External"/><Relationship Id="rId10" Type="http://schemas.openxmlformats.org/officeDocument/2006/relationships/hyperlink" Target="http://www.clevelandgolf.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mes@front9group.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6CFC-2D8C-6244-8884-9D00FD4E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748</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CLEVELAND GOLF/SRIXON………TEMPLATE</vt:lpstr>
    </vt:vector>
  </TitlesOfParts>
  <Company>Cleveland Golf</Company>
  <LinksUpToDate>false</LinksUpToDate>
  <CharactersWithSpaces>4857</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Patrick Leiva</dc:creator>
  <cp:lastModifiedBy>Isabelle Hascoet</cp:lastModifiedBy>
  <cp:revision>11</cp:revision>
  <cp:lastPrinted>2017-12-22T17:28:00Z</cp:lastPrinted>
  <dcterms:created xsi:type="dcterms:W3CDTF">2019-12-11T09:28:00Z</dcterms:created>
  <dcterms:modified xsi:type="dcterms:W3CDTF">2019-12-13T10:47:00Z</dcterms:modified>
</cp:coreProperties>
</file>